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List-Accent2"/>
        <w:tblW w:w="9924" w:type="dxa"/>
        <w:tblInd w:w="-318" w:type="dxa"/>
        <w:tblLook w:val="04A0" w:firstRow="1" w:lastRow="0" w:firstColumn="1" w:lastColumn="0" w:noHBand="0" w:noVBand="1"/>
      </w:tblPr>
      <w:tblGrid>
        <w:gridCol w:w="4112"/>
        <w:gridCol w:w="5812"/>
      </w:tblGrid>
      <w:tr w:rsidR="00942B9D" w:rsidTr="000915F8">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924" w:type="dxa"/>
            <w:gridSpan w:val="2"/>
          </w:tcPr>
          <w:p w:rsidR="00942B9D" w:rsidRPr="00902288" w:rsidRDefault="00362654" w:rsidP="00E564CE">
            <w:pPr>
              <w:bidi/>
              <w:jc w:val="center"/>
              <w:rPr>
                <w:rFonts w:cs="B Titr"/>
                <w:sz w:val="28"/>
                <w:szCs w:val="28"/>
                <w:rtl/>
                <w:lang w:bidi="fa-IR"/>
              </w:rPr>
            </w:pPr>
            <w:r>
              <w:rPr>
                <w:rFonts w:cs="B Titr" w:hint="cs"/>
                <w:sz w:val="28"/>
                <w:szCs w:val="28"/>
                <w:rtl/>
                <w:lang w:bidi="fa-IR"/>
              </w:rPr>
              <w:t xml:space="preserve">برنامه انتخاب واحد (نیمسال </w:t>
            </w:r>
            <w:r w:rsidR="00940BE4">
              <w:rPr>
                <w:rFonts w:cs="B Titr"/>
                <w:sz w:val="28"/>
                <w:szCs w:val="28"/>
                <w:lang w:bidi="fa-IR"/>
              </w:rPr>
              <w:t xml:space="preserve"> </w:t>
            </w:r>
            <w:r w:rsidR="00E564CE">
              <w:rPr>
                <w:rFonts w:cs="B Titr" w:hint="cs"/>
                <w:sz w:val="28"/>
                <w:szCs w:val="28"/>
                <w:rtl/>
                <w:lang w:bidi="fa-IR"/>
              </w:rPr>
              <w:t>مهر</w:t>
            </w:r>
            <w:r w:rsidR="00940BE4">
              <w:rPr>
                <w:rFonts w:cs="B Titr" w:hint="cs"/>
                <w:sz w:val="28"/>
                <w:szCs w:val="28"/>
                <w:rtl/>
                <w:lang w:bidi="fa-IR"/>
              </w:rPr>
              <w:t xml:space="preserve"> </w:t>
            </w:r>
            <w:r w:rsidR="00760CD9">
              <w:rPr>
                <w:rFonts w:cs="B Titr" w:hint="cs"/>
                <w:sz w:val="28"/>
                <w:szCs w:val="28"/>
                <w:rtl/>
                <w:lang w:bidi="fa-IR"/>
              </w:rPr>
              <w:t>140</w:t>
            </w:r>
            <w:r w:rsidR="00E564CE">
              <w:rPr>
                <w:rFonts w:cs="B Titr" w:hint="cs"/>
                <w:sz w:val="28"/>
                <w:szCs w:val="28"/>
                <w:rtl/>
                <w:lang w:bidi="fa-IR"/>
              </w:rPr>
              <w:t>4</w:t>
            </w:r>
            <w:r w:rsidR="00942B9D" w:rsidRPr="00902288">
              <w:rPr>
                <w:rFonts w:cs="B Titr" w:hint="cs"/>
                <w:sz w:val="28"/>
                <w:szCs w:val="28"/>
                <w:rtl/>
                <w:lang w:bidi="fa-IR"/>
              </w:rPr>
              <w:t>)</w:t>
            </w:r>
          </w:p>
        </w:tc>
      </w:tr>
      <w:tr w:rsidR="00942B9D" w:rsidTr="008C4D3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112" w:type="dxa"/>
            <w:vAlign w:val="center"/>
          </w:tcPr>
          <w:p w:rsidR="00942B9D" w:rsidRPr="008C4D32" w:rsidRDefault="00942B9D" w:rsidP="003D34BA">
            <w:pPr>
              <w:jc w:val="right"/>
              <w:rPr>
                <w:rFonts w:cs="B Yekan"/>
                <w:b w:val="0"/>
                <w:bCs w:val="0"/>
                <w:sz w:val="24"/>
                <w:szCs w:val="24"/>
              </w:rPr>
            </w:pPr>
            <w:r w:rsidRPr="008C4D32">
              <w:rPr>
                <w:rFonts w:cs="B Yekan" w:hint="cs"/>
                <w:b w:val="0"/>
                <w:bCs w:val="0"/>
                <w:sz w:val="24"/>
                <w:szCs w:val="24"/>
                <w:rtl/>
              </w:rPr>
              <w:t>مقطع :</w:t>
            </w:r>
            <w:r w:rsidR="00387EBF">
              <w:rPr>
                <w:rFonts w:cs="B Yekan" w:hint="cs"/>
                <w:b w:val="0"/>
                <w:bCs w:val="0"/>
                <w:sz w:val="24"/>
                <w:szCs w:val="24"/>
                <w:rtl/>
              </w:rPr>
              <w:t>کاردانی</w:t>
            </w:r>
            <w:r w:rsidRPr="008C4D32">
              <w:rPr>
                <w:rFonts w:cs="B Yekan" w:hint="cs"/>
                <w:b w:val="0"/>
                <w:bCs w:val="0"/>
                <w:sz w:val="24"/>
                <w:szCs w:val="24"/>
                <w:rtl/>
              </w:rPr>
              <w:t xml:space="preserve"> </w:t>
            </w:r>
          </w:p>
        </w:tc>
        <w:tc>
          <w:tcPr>
            <w:tcW w:w="5812" w:type="dxa"/>
            <w:vAlign w:val="center"/>
          </w:tcPr>
          <w:p w:rsidR="00942B9D" w:rsidRPr="008C4D32" w:rsidRDefault="003D34BA" w:rsidP="003D34BA">
            <w:pPr>
              <w:jc w:val="right"/>
              <w:cnfStyle w:val="000000100000" w:firstRow="0" w:lastRow="0" w:firstColumn="0" w:lastColumn="0" w:oddVBand="0" w:evenVBand="0" w:oddHBand="1" w:evenHBand="0" w:firstRowFirstColumn="0" w:firstRowLastColumn="0" w:lastRowFirstColumn="0" w:lastRowLastColumn="0"/>
              <w:rPr>
                <w:rFonts w:cs="B Yekan"/>
                <w:sz w:val="24"/>
                <w:szCs w:val="24"/>
                <w:lang w:bidi="fa-IR"/>
              </w:rPr>
            </w:pPr>
            <w:r>
              <w:rPr>
                <w:rFonts w:cs="B Yekan" w:hint="cs"/>
                <w:sz w:val="24"/>
                <w:szCs w:val="24"/>
                <w:rtl/>
              </w:rPr>
              <w:t xml:space="preserve">نام رشته : </w:t>
            </w:r>
            <w:r w:rsidR="00387EBF">
              <w:rPr>
                <w:rFonts w:cs="B Yekan" w:hint="cs"/>
                <w:sz w:val="24"/>
                <w:szCs w:val="24"/>
                <w:rtl/>
                <w:lang w:bidi="fa-IR"/>
              </w:rPr>
              <w:t>کسب وکار</w:t>
            </w:r>
          </w:p>
        </w:tc>
      </w:tr>
      <w:tr w:rsidR="00942B9D" w:rsidTr="008C4D32">
        <w:trPr>
          <w:trHeight w:val="272"/>
        </w:trPr>
        <w:tc>
          <w:tcPr>
            <w:cnfStyle w:val="001000000000" w:firstRow="0" w:lastRow="0" w:firstColumn="1" w:lastColumn="0" w:oddVBand="0" w:evenVBand="0" w:oddHBand="0" w:evenHBand="0" w:firstRowFirstColumn="0" w:firstRowLastColumn="0" w:lastRowFirstColumn="0" w:lastRowLastColumn="0"/>
            <w:tcW w:w="4112" w:type="dxa"/>
            <w:vAlign w:val="center"/>
          </w:tcPr>
          <w:p w:rsidR="00942B9D" w:rsidRPr="008C4D32" w:rsidRDefault="00942B9D" w:rsidP="00387EBF">
            <w:pPr>
              <w:jc w:val="right"/>
              <w:rPr>
                <w:rFonts w:cs="B Yekan"/>
                <w:b w:val="0"/>
                <w:bCs w:val="0"/>
                <w:sz w:val="24"/>
                <w:szCs w:val="24"/>
              </w:rPr>
            </w:pPr>
            <w:r w:rsidRPr="008C4D32">
              <w:rPr>
                <w:rFonts w:cs="B Yekan" w:hint="cs"/>
                <w:b w:val="0"/>
                <w:bCs w:val="0"/>
                <w:sz w:val="24"/>
                <w:szCs w:val="24"/>
                <w:rtl/>
              </w:rPr>
              <w:t xml:space="preserve">ترم : </w:t>
            </w:r>
            <w:r w:rsidR="00387EBF">
              <w:rPr>
                <w:rFonts w:cs="B Yekan" w:hint="cs"/>
                <w:b w:val="0"/>
                <w:bCs w:val="0"/>
                <w:sz w:val="24"/>
                <w:szCs w:val="24"/>
                <w:rtl/>
              </w:rPr>
              <w:t>2</w:t>
            </w:r>
          </w:p>
        </w:tc>
        <w:tc>
          <w:tcPr>
            <w:tcW w:w="5812" w:type="dxa"/>
            <w:vAlign w:val="center"/>
          </w:tcPr>
          <w:p w:rsidR="00942B9D" w:rsidRPr="008C4D32" w:rsidRDefault="00942B9D" w:rsidP="00E564CE">
            <w:pPr>
              <w:jc w:val="right"/>
              <w:cnfStyle w:val="000000000000" w:firstRow="0" w:lastRow="0" w:firstColumn="0" w:lastColumn="0" w:oddVBand="0" w:evenVBand="0" w:oddHBand="0" w:evenHBand="0" w:firstRowFirstColumn="0" w:firstRowLastColumn="0" w:lastRowFirstColumn="0" w:lastRowLastColumn="0"/>
              <w:rPr>
                <w:rFonts w:cs="B Yekan"/>
                <w:sz w:val="24"/>
                <w:szCs w:val="24"/>
                <w:rtl/>
                <w:lang w:bidi="fa-IR"/>
              </w:rPr>
            </w:pPr>
            <w:r w:rsidRPr="008C4D32">
              <w:rPr>
                <w:rFonts w:cs="B Yekan" w:hint="cs"/>
                <w:sz w:val="24"/>
                <w:szCs w:val="24"/>
                <w:rtl/>
              </w:rPr>
              <w:t xml:space="preserve">نیمسال ورودی : </w:t>
            </w:r>
            <w:r w:rsidR="00427F23">
              <w:rPr>
                <w:rFonts w:cs="B Yekan" w:hint="cs"/>
                <w:sz w:val="24"/>
                <w:szCs w:val="24"/>
                <w:rtl/>
                <w:lang w:bidi="fa-IR"/>
              </w:rPr>
              <w:t>40</w:t>
            </w:r>
            <w:r w:rsidR="00C97C15">
              <w:rPr>
                <w:rFonts w:cs="B Yekan" w:hint="cs"/>
                <w:sz w:val="24"/>
                <w:szCs w:val="24"/>
                <w:rtl/>
                <w:lang w:bidi="fa-IR"/>
              </w:rPr>
              <w:t>3</w:t>
            </w:r>
            <w:r w:rsidR="00E564CE">
              <w:rPr>
                <w:rFonts w:cs="B Yekan" w:hint="cs"/>
                <w:sz w:val="24"/>
                <w:szCs w:val="24"/>
                <w:rtl/>
                <w:lang w:bidi="fa-IR"/>
              </w:rPr>
              <w:t>2</w:t>
            </w:r>
          </w:p>
        </w:tc>
      </w:tr>
    </w:tbl>
    <w:tbl>
      <w:tblPr>
        <w:tblStyle w:val="TableGrid"/>
        <w:tblW w:w="9924" w:type="dxa"/>
        <w:tblInd w:w="-318" w:type="dxa"/>
        <w:tblLayout w:type="fixed"/>
        <w:tblLook w:val="04A0" w:firstRow="1" w:lastRow="0" w:firstColumn="1" w:lastColumn="0" w:noHBand="0" w:noVBand="1"/>
      </w:tblPr>
      <w:tblGrid>
        <w:gridCol w:w="1575"/>
        <w:gridCol w:w="1433"/>
        <w:gridCol w:w="900"/>
        <w:gridCol w:w="2700"/>
        <w:gridCol w:w="1260"/>
        <w:gridCol w:w="1080"/>
        <w:gridCol w:w="976"/>
      </w:tblGrid>
      <w:tr w:rsidR="005E781C" w:rsidTr="00F537BD">
        <w:tc>
          <w:tcPr>
            <w:tcW w:w="9924" w:type="dxa"/>
            <w:gridSpan w:val="7"/>
            <w:tcBorders>
              <w:top w:val="single" w:sz="8" w:space="0" w:color="auto"/>
              <w:left w:val="single" w:sz="8" w:space="0" w:color="auto"/>
              <w:bottom w:val="single" w:sz="8" w:space="0" w:color="auto"/>
              <w:right w:val="single" w:sz="8" w:space="0" w:color="auto"/>
            </w:tcBorders>
            <w:shd w:val="clear" w:color="auto" w:fill="7030A0"/>
          </w:tcPr>
          <w:p w:rsidR="005E781C" w:rsidRPr="005E781C" w:rsidRDefault="00BD6D63" w:rsidP="00E251B6">
            <w:pPr>
              <w:bidi/>
              <w:jc w:val="center"/>
              <w:rPr>
                <w:rFonts w:cs="B Titr"/>
                <w:color w:val="FFFF00"/>
                <w:sz w:val="32"/>
                <w:szCs w:val="32"/>
              </w:rPr>
            </w:pPr>
            <w:r>
              <w:rPr>
                <w:rFonts w:cs="B Titr"/>
                <w:color w:val="FFFF00"/>
                <w:sz w:val="32"/>
                <w:szCs w:val="32"/>
              </w:rPr>
              <w:t>-</w:t>
            </w:r>
          </w:p>
        </w:tc>
      </w:tr>
      <w:tr w:rsidR="0077382B" w:rsidTr="007F0918">
        <w:trPr>
          <w:trHeight w:val="567"/>
        </w:trPr>
        <w:tc>
          <w:tcPr>
            <w:tcW w:w="1575" w:type="dxa"/>
            <w:tcBorders>
              <w:top w:val="single" w:sz="8" w:space="0" w:color="auto"/>
              <w:left w:val="single" w:sz="8" w:space="0" w:color="auto"/>
              <w:bottom w:val="single" w:sz="8" w:space="0" w:color="auto"/>
              <w:right w:val="single" w:sz="4" w:space="0" w:color="auto"/>
            </w:tcBorders>
            <w:shd w:val="clear" w:color="auto" w:fill="CCC0D9" w:themeFill="accent4" w:themeFillTint="66"/>
            <w:vAlign w:val="center"/>
          </w:tcPr>
          <w:p w:rsidR="0077382B" w:rsidRPr="005E781C" w:rsidRDefault="0077382B" w:rsidP="00942B9D">
            <w:pPr>
              <w:bidi/>
              <w:jc w:val="center"/>
              <w:rPr>
                <w:rFonts w:cs="B Nazanin"/>
                <w:b/>
                <w:bCs/>
                <w:sz w:val="28"/>
                <w:szCs w:val="28"/>
              </w:rPr>
            </w:pPr>
            <w:r>
              <w:rPr>
                <w:rFonts w:cs="B Nazanin" w:hint="cs"/>
                <w:b/>
                <w:bCs/>
                <w:sz w:val="28"/>
                <w:szCs w:val="28"/>
                <w:rtl/>
              </w:rPr>
              <w:t>پیش نیاز</w:t>
            </w:r>
          </w:p>
        </w:tc>
        <w:tc>
          <w:tcPr>
            <w:tcW w:w="1433" w:type="dxa"/>
            <w:tcBorders>
              <w:top w:val="single" w:sz="8" w:space="0" w:color="auto"/>
              <w:left w:val="single" w:sz="4" w:space="0" w:color="auto"/>
              <w:bottom w:val="single" w:sz="8" w:space="0" w:color="auto"/>
              <w:right w:val="single" w:sz="8" w:space="0" w:color="auto"/>
            </w:tcBorders>
            <w:shd w:val="clear" w:color="auto" w:fill="CCC0D9" w:themeFill="accent4" w:themeFillTint="66"/>
            <w:vAlign w:val="center"/>
          </w:tcPr>
          <w:p w:rsidR="0077382B" w:rsidRPr="005E781C" w:rsidRDefault="0077382B" w:rsidP="00942B9D">
            <w:pPr>
              <w:bidi/>
              <w:jc w:val="center"/>
              <w:rPr>
                <w:rFonts w:cs="B Nazanin"/>
                <w:b/>
                <w:bCs/>
                <w:sz w:val="28"/>
                <w:szCs w:val="28"/>
              </w:rPr>
            </w:pPr>
            <w:r w:rsidRPr="005E781C">
              <w:rPr>
                <w:rFonts w:cs="B Nazanin" w:hint="cs"/>
                <w:b/>
                <w:bCs/>
                <w:sz w:val="28"/>
                <w:szCs w:val="28"/>
                <w:rtl/>
              </w:rPr>
              <w:t>استاد</w:t>
            </w:r>
          </w:p>
        </w:tc>
        <w:tc>
          <w:tcPr>
            <w:tcW w:w="9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77382B" w:rsidRPr="005E781C" w:rsidRDefault="0077382B" w:rsidP="00942B9D">
            <w:pPr>
              <w:bidi/>
              <w:jc w:val="center"/>
              <w:rPr>
                <w:rFonts w:cs="B Nazanin"/>
                <w:b/>
                <w:bCs/>
                <w:sz w:val="28"/>
                <w:szCs w:val="28"/>
              </w:rPr>
            </w:pPr>
            <w:r w:rsidRPr="005E781C">
              <w:rPr>
                <w:rFonts w:cs="B Nazanin" w:hint="cs"/>
                <w:b/>
                <w:bCs/>
                <w:sz w:val="28"/>
                <w:szCs w:val="28"/>
                <w:rtl/>
              </w:rPr>
              <w:t>تعداد واحد</w:t>
            </w:r>
          </w:p>
        </w:tc>
        <w:tc>
          <w:tcPr>
            <w:tcW w:w="27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77382B" w:rsidRPr="005E781C" w:rsidRDefault="0077382B" w:rsidP="00942B9D">
            <w:pPr>
              <w:bidi/>
              <w:jc w:val="center"/>
              <w:rPr>
                <w:rFonts w:cs="B Nazanin"/>
                <w:b/>
                <w:bCs/>
                <w:sz w:val="28"/>
                <w:szCs w:val="28"/>
              </w:rPr>
            </w:pPr>
            <w:r w:rsidRPr="005E781C">
              <w:rPr>
                <w:rFonts w:cs="B Nazanin" w:hint="cs"/>
                <w:b/>
                <w:bCs/>
                <w:sz w:val="28"/>
                <w:szCs w:val="28"/>
                <w:rtl/>
              </w:rPr>
              <w:t>نام درس</w:t>
            </w:r>
          </w:p>
        </w:tc>
        <w:tc>
          <w:tcPr>
            <w:tcW w:w="126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77382B" w:rsidRPr="005E781C" w:rsidRDefault="0077382B" w:rsidP="00942B9D">
            <w:pPr>
              <w:bidi/>
              <w:jc w:val="center"/>
              <w:rPr>
                <w:rFonts w:cs="B Nazanin"/>
                <w:b/>
                <w:bCs/>
                <w:sz w:val="28"/>
                <w:szCs w:val="28"/>
              </w:rPr>
            </w:pPr>
            <w:r w:rsidRPr="005E781C">
              <w:rPr>
                <w:rFonts w:cs="B Nazanin" w:hint="cs"/>
                <w:b/>
                <w:bCs/>
                <w:sz w:val="28"/>
                <w:szCs w:val="28"/>
                <w:rtl/>
              </w:rPr>
              <w:t>ساعت</w:t>
            </w:r>
          </w:p>
        </w:tc>
        <w:tc>
          <w:tcPr>
            <w:tcW w:w="108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77382B" w:rsidRPr="005E781C" w:rsidRDefault="0077382B" w:rsidP="00942B9D">
            <w:pPr>
              <w:bidi/>
              <w:jc w:val="center"/>
              <w:rPr>
                <w:rFonts w:cs="B Nazanin"/>
                <w:b/>
                <w:bCs/>
                <w:sz w:val="28"/>
                <w:szCs w:val="28"/>
              </w:rPr>
            </w:pPr>
            <w:r w:rsidRPr="005E781C">
              <w:rPr>
                <w:rFonts w:cs="B Nazanin" w:hint="cs"/>
                <w:b/>
                <w:bCs/>
                <w:sz w:val="28"/>
                <w:szCs w:val="28"/>
                <w:rtl/>
              </w:rPr>
              <w:t>روز</w:t>
            </w:r>
          </w:p>
        </w:tc>
        <w:tc>
          <w:tcPr>
            <w:tcW w:w="976"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77382B" w:rsidRDefault="0077382B" w:rsidP="00942B9D">
            <w:pPr>
              <w:bidi/>
              <w:jc w:val="center"/>
              <w:rPr>
                <w:rFonts w:cs="B Nazanin"/>
                <w:b/>
                <w:bCs/>
                <w:sz w:val="28"/>
                <w:szCs w:val="28"/>
                <w:rtl/>
                <w:lang w:bidi="fa-IR"/>
              </w:rPr>
            </w:pPr>
            <w:r w:rsidRPr="005E781C">
              <w:rPr>
                <w:rFonts w:cs="B Nazanin" w:hint="cs"/>
                <w:b/>
                <w:bCs/>
                <w:sz w:val="28"/>
                <w:szCs w:val="28"/>
                <w:rtl/>
                <w:lang w:bidi="fa-IR"/>
              </w:rPr>
              <w:t>کد</w:t>
            </w:r>
            <w:r>
              <w:rPr>
                <w:rFonts w:cs="B Nazanin" w:hint="cs"/>
                <w:b/>
                <w:bCs/>
                <w:sz w:val="28"/>
                <w:szCs w:val="28"/>
                <w:rtl/>
                <w:lang w:bidi="fa-IR"/>
              </w:rPr>
              <w:t xml:space="preserve"> </w:t>
            </w:r>
            <w:r w:rsidRPr="005E781C">
              <w:rPr>
                <w:rFonts w:cs="B Nazanin" w:hint="cs"/>
                <w:b/>
                <w:bCs/>
                <w:sz w:val="28"/>
                <w:szCs w:val="28"/>
                <w:rtl/>
                <w:lang w:bidi="fa-IR"/>
              </w:rPr>
              <w:t>گروه</w:t>
            </w:r>
          </w:p>
          <w:p w:rsidR="0077382B" w:rsidRPr="005E781C" w:rsidRDefault="0077382B" w:rsidP="00AE2052">
            <w:pPr>
              <w:bidi/>
              <w:jc w:val="center"/>
              <w:rPr>
                <w:rFonts w:cs="B Nazanin"/>
                <w:b/>
                <w:bCs/>
                <w:sz w:val="28"/>
                <w:szCs w:val="28"/>
                <w:rtl/>
                <w:lang w:bidi="fa-IR"/>
              </w:rPr>
            </w:pPr>
            <w:r>
              <w:rPr>
                <w:rFonts w:cs="B Nazanin" w:hint="cs"/>
                <w:b/>
                <w:bCs/>
                <w:sz w:val="28"/>
                <w:szCs w:val="28"/>
                <w:rtl/>
                <w:lang w:bidi="fa-IR"/>
              </w:rPr>
              <w:t>درسی</w:t>
            </w:r>
          </w:p>
        </w:tc>
      </w:tr>
      <w:tr w:rsidR="0077382B" w:rsidTr="007F0918">
        <w:trPr>
          <w:trHeight w:val="567"/>
        </w:trPr>
        <w:tc>
          <w:tcPr>
            <w:tcW w:w="1575" w:type="dxa"/>
            <w:tcBorders>
              <w:top w:val="single" w:sz="8" w:space="0" w:color="auto"/>
              <w:left w:val="single" w:sz="8" w:space="0" w:color="auto"/>
              <w:bottom w:val="single" w:sz="8" w:space="0" w:color="auto"/>
              <w:right w:val="single" w:sz="4" w:space="0" w:color="auto"/>
            </w:tcBorders>
            <w:vAlign w:val="center"/>
          </w:tcPr>
          <w:p w:rsidR="0077382B" w:rsidRPr="005E781C" w:rsidRDefault="00F628B7" w:rsidP="00764646">
            <w:pPr>
              <w:bidi/>
              <w:jc w:val="center"/>
              <w:rPr>
                <w:rFonts w:cs="B Nazanin"/>
                <w:sz w:val="28"/>
                <w:szCs w:val="28"/>
                <w:lang w:bidi="fa-IR"/>
              </w:rPr>
            </w:pPr>
            <w:r>
              <w:rPr>
                <w:rFonts w:cs="B Nazanin" w:hint="cs"/>
                <w:sz w:val="28"/>
                <w:szCs w:val="28"/>
                <w:rtl/>
                <w:lang w:bidi="fa-IR"/>
              </w:rPr>
              <w:t>-</w:t>
            </w:r>
          </w:p>
        </w:tc>
        <w:tc>
          <w:tcPr>
            <w:tcW w:w="1433" w:type="dxa"/>
            <w:tcBorders>
              <w:top w:val="single" w:sz="8" w:space="0" w:color="auto"/>
              <w:left w:val="single" w:sz="4" w:space="0" w:color="auto"/>
              <w:bottom w:val="single" w:sz="8" w:space="0" w:color="auto"/>
              <w:right w:val="single" w:sz="8" w:space="0" w:color="auto"/>
            </w:tcBorders>
            <w:vAlign w:val="center"/>
          </w:tcPr>
          <w:p w:rsidR="0077382B" w:rsidRPr="005E781C" w:rsidRDefault="00DB74E2" w:rsidP="00764646">
            <w:pPr>
              <w:bidi/>
              <w:jc w:val="center"/>
              <w:rPr>
                <w:rFonts w:cs="B Nazanin"/>
                <w:sz w:val="28"/>
                <w:szCs w:val="28"/>
                <w:rtl/>
                <w:lang w:bidi="fa-IR"/>
              </w:rPr>
            </w:pPr>
            <w:r>
              <w:rPr>
                <w:rFonts w:cs="B Nazanin" w:hint="cs"/>
                <w:sz w:val="28"/>
                <w:szCs w:val="28"/>
                <w:rtl/>
                <w:lang w:bidi="fa-IR"/>
              </w:rPr>
              <w:t>منصوری</w:t>
            </w:r>
          </w:p>
        </w:tc>
        <w:tc>
          <w:tcPr>
            <w:tcW w:w="900" w:type="dxa"/>
            <w:tcBorders>
              <w:top w:val="single" w:sz="8" w:space="0" w:color="auto"/>
              <w:left w:val="single" w:sz="8" w:space="0" w:color="auto"/>
              <w:bottom w:val="single" w:sz="8" w:space="0" w:color="auto"/>
              <w:right w:val="single" w:sz="8" w:space="0" w:color="auto"/>
            </w:tcBorders>
            <w:vAlign w:val="center"/>
          </w:tcPr>
          <w:p w:rsidR="0077382B" w:rsidRPr="005E781C" w:rsidRDefault="0077382B" w:rsidP="00764646">
            <w:pPr>
              <w:bidi/>
              <w:jc w:val="center"/>
              <w:rPr>
                <w:rFonts w:cs="B Nazanin"/>
                <w:sz w:val="28"/>
                <w:szCs w:val="28"/>
              </w:rPr>
            </w:pPr>
            <w:r>
              <w:rPr>
                <w:rFonts w:cs="B Nazanin" w:hint="cs"/>
                <w:sz w:val="28"/>
                <w:szCs w:val="28"/>
                <w:rtl/>
              </w:rPr>
              <w:t>3</w:t>
            </w:r>
          </w:p>
        </w:tc>
        <w:tc>
          <w:tcPr>
            <w:tcW w:w="2700" w:type="dxa"/>
            <w:tcBorders>
              <w:top w:val="single" w:sz="8" w:space="0" w:color="auto"/>
              <w:left w:val="single" w:sz="8" w:space="0" w:color="auto"/>
              <w:bottom w:val="single" w:sz="8" w:space="0" w:color="auto"/>
              <w:right w:val="single" w:sz="8" w:space="0" w:color="auto"/>
            </w:tcBorders>
            <w:vAlign w:val="center"/>
          </w:tcPr>
          <w:p w:rsidR="0077382B" w:rsidRPr="009B786A" w:rsidRDefault="0077382B" w:rsidP="00764646">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قوانین ومقررات عمومی-48ن</w:t>
            </w:r>
          </w:p>
        </w:tc>
        <w:tc>
          <w:tcPr>
            <w:tcW w:w="1260" w:type="dxa"/>
            <w:tcBorders>
              <w:top w:val="single" w:sz="8" w:space="0" w:color="auto"/>
              <w:left w:val="single" w:sz="8" w:space="0" w:color="auto"/>
              <w:bottom w:val="single" w:sz="8" w:space="0" w:color="auto"/>
              <w:right w:val="single" w:sz="8" w:space="0" w:color="auto"/>
            </w:tcBorders>
            <w:vAlign w:val="center"/>
          </w:tcPr>
          <w:p w:rsidR="0077382B" w:rsidRPr="005E781C" w:rsidRDefault="00DB74E2" w:rsidP="00764646">
            <w:pPr>
              <w:bidi/>
              <w:jc w:val="center"/>
              <w:rPr>
                <w:rFonts w:cs="B Nazanin"/>
                <w:sz w:val="28"/>
                <w:szCs w:val="28"/>
              </w:rPr>
            </w:pPr>
            <w:r>
              <w:rPr>
                <w:rFonts w:cs="B Nazanin" w:hint="cs"/>
                <w:sz w:val="28"/>
                <w:szCs w:val="28"/>
                <w:rtl/>
              </w:rPr>
              <w:t>12-10</w:t>
            </w:r>
          </w:p>
        </w:tc>
        <w:tc>
          <w:tcPr>
            <w:tcW w:w="1080" w:type="dxa"/>
            <w:tcBorders>
              <w:top w:val="single" w:sz="8" w:space="0" w:color="auto"/>
              <w:left w:val="single" w:sz="8" w:space="0" w:color="auto"/>
              <w:bottom w:val="single" w:sz="8" w:space="0" w:color="auto"/>
              <w:right w:val="single" w:sz="8" w:space="0" w:color="auto"/>
            </w:tcBorders>
            <w:vAlign w:val="center"/>
          </w:tcPr>
          <w:p w:rsidR="0077382B" w:rsidRPr="005E781C" w:rsidRDefault="00DB74E2" w:rsidP="00764646">
            <w:pPr>
              <w:bidi/>
              <w:jc w:val="center"/>
              <w:rPr>
                <w:rFonts w:cs="B Nazanin"/>
                <w:sz w:val="28"/>
                <w:szCs w:val="28"/>
                <w:rtl/>
                <w:lang w:bidi="fa-IR"/>
              </w:rPr>
            </w:pPr>
            <w:r>
              <w:rPr>
                <w:rFonts w:cs="B Nazanin" w:hint="cs"/>
                <w:sz w:val="28"/>
                <w:szCs w:val="28"/>
                <w:rtl/>
                <w:lang w:bidi="fa-IR"/>
              </w:rPr>
              <w:t>جمعه</w:t>
            </w:r>
          </w:p>
        </w:tc>
        <w:tc>
          <w:tcPr>
            <w:tcW w:w="976" w:type="dxa"/>
            <w:tcBorders>
              <w:top w:val="single" w:sz="8" w:space="0" w:color="auto"/>
              <w:left w:val="single" w:sz="8" w:space="0" w:color="auto"/>
              <w:bottom w:val="single" w:sz="8" w:space="0" w:color="auto"/>
              <w:right w:val="single" w:sz="8" w:space="0" w:color="auto"/>
            </w:tcBorders>
          </w:tcPr>
          <w:p w:rsidR="0077382B" w:rsidRPr="00B04785" w:rsidRDefault="00C107AE" w:rsidP="00F211CF">
            <w:pPr>
              <w:jc w:val="center"/>
              <w:rPr>
                <w:rFonts w:cs="B Nazanin"/>
                <w:sz w:val="28"/>
                <w:szCs w:val="28"/>
                <w:rtl/>
                <w:lang w:bidi="fa-IR"/>
              </w:rPr>
            </w:pPr>
            <w:r>
              <w:rPr>
                <w:rFonts w:cs="B Nazanin" w:hint="cs"/>
                <w:sz w:val="28"/>
                <w:szCs w:val="28"/>
                <w:rtl/>
                <w:lang w:bidi="fa-IR"/>
              </w:rPr>
              <w:t>101</w:t>
            </w:r>
          </w:p>
        </w:tc>
      </w:tr>
      <w:tr w:rsidR="0077382B" w:rsidTr="007F0918">
        <w:trPr>
          <w:trHeight w:val="567"/>
        </w:trPr>
        <w:tc>
          <w:tcPr>
            <w:tcW w:w="1575" w:type="dxa"/>
            <w:tcBorders>
              <w:top w:val="single" w:sz="8" w:space="0" w:color="auto"/>
              <w:left w:val="single" w:sz="8" w:space="0" w:color="auto"/>
              <w:bottom w:val="single" w:sz="8" w:space="0" w:color="auto"/>
              <w:right w:val="single" w:sz="4" w:space="0" w:color="auto"/>
            </w:tcBorders>
            <w:vAlign w:val="center"/>
          </w:tcPr>
          <w:p w:rsidR="0077382B" w:rsidRPr="005E781C" w:rsidRDefault="00F628B7" w:rsidP="002D3A78">
            <w:pPr>
              <w:bidi/>
              <w:jc w:val="center"/>
              <w:rPr>
                <w:rFonts w:cs="B Nazanin"/>
                <w:sz w:val="28"/>
                <w:szCs w:val="28"/>
                <w:rtl/>
                <w:lang w:bidi="fa-IR"/>
              </w:rPr>
            </w:pPr>
            <w:r>
              <w:rPr>
                <w:rFonts w:cs="B Nazanin" w:hint="cs"/>
                <w:sz w:val="28"/>
                <w:szCs w:val="28"/>
                <w:rtl/>
                <w:lang w:bidi="fa-IR"/>
              </w:rPr>
              <w:t>-</w:t>
            </w:r>
          </w:p>
        </w:tc>
        <w:tc>
          <w:tcPr>
            <w:tcW w:w="1433" w:type="dxa"/>
            <w:tcBorders>
              <w:top w:val="single" w:sz="8" w:space="0" w:color="auto"/>
              <w:left w:val="single" w:sz="4" w:space="0" w:color="auto"/>
              <w:bottom w:val="single" w:sz="8" w:space="0" w:color="auto"/>
              <w:right w:val="single" w:sz="8" w:space="0" w:color="auto"/>
            </w:tcBorders>
            <w:vAlign w:val="center"/>
          </w:tcPr>
          <w:p w:rsidR="0077382B" w:rsidRPr="005E781C" w:rsidRDefault="00DB74E2" w:rsidP="002D3A78">
            <w:pPr>
              <w:bidi/>
              <w:jc w:val="center"/>
              <w:rPr>
                <w:rFonts w:cs="B Nazanin"/>
                <w:sz w:val="28"/>
                <w:szCs w:val="28"/>
                <w:rtl/>
                <w:lang w:bidi="fa-IR"/>
              </w:rPr>
            </w:pPr>
            <w:r>
              <w:rPr>
                <w:rFonts w:cs="B Nazanin" w:hint="cs"/>
                <w:sz w:val="28"/>
                <w:szCs w:val="28"/>
                <w:rtl/>
                <w:lang w:bidi="fa-IR"/>
              </w:rPr>
              <w:t>منصوری</w:t>
            </w:r>
          </w:p>
        </w:tc>
        <w:tc>
          <w:tcPr>
            <w:tcW w:w="900" w:type="dxa"/>
            <w:tcBorders>
              <w:top w:val="single" w:sz="8" w:space="0" w:color="auto"/>
              <w:left w:val="single" w:sz="8" w:space="0" w:color="auto"/>
              <w:bottom w:val="single" w:sz="8" w:space="0" w:color="auto"/>
              <w:right w:val="single" w:sz="8" w:space="0" w:color="auto"/>
            </w:tcBorders>
            <w:vAlign w:val="center"/>
          </w:tcPr>
          <w:p w:rsidR="0077382B" w:rsidRPr="005E781C" w:rsidRDefault="0077382B" w:rsidP="002D3A78">
            <w:pPr>
              <w:bidi/>
              <w:jc w:val="center"/>
              <w:rPr>
                <w:rFonts w:cs="B Nazanin"/>
                <w:sz w:val="28"/>
                <w:szCs w:val="28"/>
              </w:rPr>
            </w:pPr>
            <w:r>
              <w:rPr>
                <w:rFonts w:cs="B Nazanin" w:hint="cs"/>
                <w:sz w:val="28"/>
                <w:szCs w:val="28"/>
                <w:rtl/>
              </w:rPr>
              <w:t>3</w:t>
            </w:r>
          </w:p>
        </w:tc>
        <w:tc>
          <w:tcPr>
            <w:tcW w:w="2700" w:type="dxa"/>
            <w:tcBorders>
              <w:top w:val="single" w:sz="8" w:space="0" w:color="auto"/>
              <w:left w:val="single" w:sz="8" w:space="0" w:color="auto"/>
              <w:bottom w:val="single" w:sz="8" w:space="0" w:color="auto"/>
              <w:right w:val="single" w:sz="8" w:space="0" w:color="auto"/>
            </w:tcBorders>
            <w:vAlign w:val="center"/>
          </w:tcPr>
          <w:p w:rsidR="0077382B" w:rsidRPr="009B786A" w:rsidRDefault="0077382B" w:rsidP="002D3A78">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قانون نظام صنفی وآیین نامه های اجرایی-48ن</w:t>
            </w:r>
          </w:p>
        </w:tc>
        <w:tc>
          <w:tcPr>
            <w:tcW w:w="1260" w:type="dxa"/>
            <w:tcBorders>
              <w:top w:val="single" w:sz="8" w:space="0" w:color="auto"/>
              <w:left w:val="single" w:sz="8" w:space="0" w:color="auto"/>
              <w:bottom w:val="single" w:sz="8" w:space="0" w:color="auto"/>
              <w:right w:val="single" w:sz="8" w:space="0" w:color="auto"/>
            </w:tcBorders>
            <w:vAlign w:val="center"/>
          </w:tcPr>
          <w:p w:rsidR="0077382B" w:rsidRPr="005E781C" w:rsidRDefault="00DB74E2" w:rsidP="002D3A78">
            <w:pPr>
              <w:bidi/>
              <w:jc w:val="center"/>
              <w:rPr>
                <w:rFonts w:cs="B Nazanin"/>
                <w:sz w:val="28"/>
                <w:szCs w:val="28"/>
              </w:rPr>
            </w:pPr>
            <w:r>
              <w:rPr>
                <w:rFonts w:cs="B Nazanin" w:hint="cs"/>
                <w:sz w:val="28"/>
                <w:szCs w:val="28"/>
                <w:rtl/>
              </w:rPr>
              <w:t>19-16</w:t>
            </w:r>
          </w:p>
        </w:tc>
        <w:tc>
          <w:tcPr>
            <w:tcW w:w="1080" w:type="dxa"/>
            <w:tcBorders>
              <w:top w:val="single" w:sz="8" w:space="0" w:color="auto"/>
              <w:left w:val="single" w:sz="8" w:space="0" w:color="auto"/>
              <w:bottom w:val="single" w:sz="8" w:space="0" w:color="auto"/>
              <w:right w:val="single" w:sz="8" w:space="0" w:color="auto"/>
            </w:tcBorders>
            <w:vAlign w:val="center"/>
          </w:tcPr>
          <w:p w:rsidR="0077382B" w:rsidRPr="005E781C" w:rsidRDefault="00DB74E2" w:rsidP="002D3A78">
            <w:pPr>
              <w:bidi/>
              <w:jc w:val="center"/>
              <w:rPr>
                <w:rFonts w:cs="B Nazanin"/>
                <w:sz w:val="28"/>
                <w:szCs w:val="28"/>
              </w:rPr>
            </w:pPr>
            <w:r>
              <w:rPr>
                <w:rFonts w:cs="B Nazanin" w:hint="cs"/>
                <w:sz w:val="28"/>
                <w:szCs w:val="28"/>
                <w:rtl/>
                <w:lang w:bidi="fa-IR"/>
              </w:rPr>
              <w:t>جمعه</w:t>
            </w:r>
          </w:p>
        </w:tc>
        <w:tc>
          <w:tcPr>
            <w:tcW w:w="976" w:type="dxa"/>
            <w:tcBorders>
              <w:top w:val="single" w:sz="8" w:space="0" w:color="auto"/>
              <w:left w:val="single" w:sz="8" w:space="0" w:color="auto"/>
              <w:bottom w:val="single" w:sz="8" w:space="0" w:color="auto"/>
              <w:right w:val="single" w:sz="8" w:space="0" w:color="auto"/>
            </w:tcBorders>
          </w:tcPr>
          <w:p w:rsidR="0077382B" w:rsidRPr="00B04785" w:rsidRDefault="00C107AE" w:rsidP="002D3A78">
            <w:pPr>
              <w:jc w:val="center"/>
              <w:rPr>
                <w:rFonts w:cs="B Nazanin"/>
                <w:sz w:val="28"/>
                <w:szCs w:val="28"/>
              </w:rPr>
            </w:pPr>
            <w:r>
              <w:rPr>
                <w:rFonts w:cs="B Nazanin" w:hint="cs"/>
                <w:sz w:val="28"/>
                <w:szCs w:val="28"/>
                <w:rtl/>
              </w:rPr>
              <w:t>101</w:t>
            </w:r>
          </w:p>
        </w:tc>
      </w:tr>
      <w:tr w:rsidR="0077382B" w:rsidTr="007F0918">
        <w:trPr>
          <w:trHeight w:val="567"/>
        </w:trPr>
        <w:tc>
          <w:tcPr>
            <w:tcW w:w="1575" w:type="dxa"/>
            <w:tcBorders>
              <w:top w:val="single" w:sz="8" w:space="0" w:color="auto"/>
              <w:left w:val="single" w:sz="8" w:space="0" w:color="auto"/>
              <w:bottom w:val="single" w:sz="8" w:space="0" w:color="auto"/>
              <w:right w:val="single" w:sz="4" w:space="0" w:color="auto"/>
            </w:tcBorders>
            <w:vAlign w:val="center"/>
          </w:tcPr>
          <w:p w:rsidR="0077382B" w:rsidRPr="005E781C" w:rsidRDefault="00F628B7" w:rsidP="00C9535C">
            <w:pPr>
              <w:bidi/>
              <w:jc w:val="center"/>
              <w:rPr>
                <w:rFonts w:cs="B Nazanin"/>
                <w:sz w:val="28"/>
                <w:szCs w:val="28"/>
              </w:rPr>
            </w:pPr>
            <w:r>
              <w:rPr>
                <w:rFonts w:cs="B Nazanin" w:hint="cs"/>
                <w:sz w:val="28"/>
                <w:szCs w:val="28"/>
                <w:rtl/>
              </w:rPr>
              <w:t>-</w:t>
            </w:r>
          </w:p>
        </w:tc>
        <w:tc>
          <w:tcPr>
            <w:tcW w:w="1433" w:type="dxa"/>
            <w:tcBorders>
              <w:top w:val="single" w:sz="8" w:space="0" w:color="auto"/>
              <w:left w:val="single" w:sz="4" w:space="0" w:color="auto"/>
              <w:bottom w:val="single" w:sz="8" w:space="0" w:color="auto"/>
              <w:right w:val="single" w:sz="8" w:space="0" w:color="auto"/>
            </w:tcBorders>
            <w:vAlign w:val="center"/>
          </w:tcPr>
          <w:p w:rsidR="0077382B" w:rsidRPr="005E781C" w:rsidRDefault="00DB74E2" w:rsidP="00C9535C">
            <w:pPr>
              <w:bidi/>
              <w:jc w:val="center"/>
              <w:rPr>
                <w:rFonts w:cs="B Nazanin"/>
                <w:sz w:val="28"/>
                <w:szCs w:val="28"/>
              </w:rPr>
            </w:pPr>
            <w:r>
              <w:rPr>
                <w:rFonts w:cs="B Nazanin" w:hint="cs"/>
                <w:sz w:val="28"/>
                <w:szCs w:val="28"/>
                <w:rtl/>
              </w:rPr>
              <w:t>رحیم پور</w:t>
            </w:r>
          </w:p>
        </w:tc>
        <w:tc>
          <w:tcPr>
            <w:tcW w:w="900" w:type="dxa"/>
            <w:tcBorders>
              <w:top w:val="single" w:sz="8" w:space="0" w:color="auto"/>
              <w:left w:val="single" w:sz="8" w:space="0" w:color="auto"/>
              <w:bottom w:val="single" w:sz="8" w:space="0" w:color="auto"/>
              <w:right w:val="single" w:sz="8" w:space="0" w:color="auto"/>
            </w:tcBorders>
            <w:vAlign w:val="center"/>
          </w:tcPr>
          <w:p w:rsidR="0077382B" w:rsidRPr="005E781C" w:rsidRDefault="0077382B" w:rsidP="00C9535C">
            <w:pPr>
              <w:bidi/>
              <w:jc w:val="center"/>
              <w:rPr>
                <w:rFonts w:cs="B Nazanin"/>
                <w:sz w:val="28"/>
                <w:szCs w:val="28"/>
              </w:rPr>
            </w:pPr>
            <w:r>
              <w:rPr>
                <w:rFonts w:cs="B Nazanin" w:hint="cs"/>
                <w:sz w:val="28"/>
                <w:szCs w:val="28"/>
                <w:rtl/>
              </w:rPr>
              <w:t>3</w:t>
            </w:r>
          </w:p>
        </w:tc>
        <w:tc>
          <w:tcPr>
            <w:tcW w:w="2700" w:type="dxa"/>
            <w:tcBorders>
              <w:top w:val="single" w:sz="8" w:space="0" w:color="auto"/>
              <w:left w:val="single" w:sz="8" w:space="0" w:color="auto"/>
              <w:bottom w:val="single" w:sz="8" w:space="0" w:color="auto"/>
              <w:right w:val="single" w:sz="8" w:space="0" w:color="auto"/>
            </w:tcBorders>
            <w:vAlign w:val="center"/>
          </w:tcPr>
          <w:p w:rsidR="0077382B" w:rsidRPr="009B786A" w:rsidRDefault="0077382B" w:rsidP="00C9535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قوانین ایمنی وبهداشتی در واحدهای صنفی-48ن</w:t>
            </w:r>
          </w:p>
        </w:tc>
        <w:tc>
          <w:tcPr>
            <w:tcW w:w="1260" w:type="dxa"/>
            <w:tcBorders>
              <w:top w:val="single" w:sz="8" w:space="0" w:color="auto"/>
              <w:left w:val="single" w:sz="8" w:space="0" w:color="auto"/>
              <w:bottom w:val="single" w:sz="8" w:space="0" w:color="auto"/>
              <w:right w:val="single" w:sz="8" w:space="0" w:color="auto"/>
            </w:tcBorders>
            <w:vAlign w:val="center"/>
          </w:tcPr>
          <w:p w:rsidR="0077382B" w:rsidRDefault="00DB74E2" w:rsidP="004B27FA">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15-17</w:t>
            </w:r>
          </w:p>
        </w:tc>
        <w:tc>
          <w:tcPr>
            <w:tcW w:w="1080" w:type="dxa"/>
            <w:tcBorders>
              <w:top w:val="single" w:sz="8" w:space="0" w:color="auto"/>
              <w:left w:val="single" w:sz="8" w:space="0" w:color="auto"/>
              <w:bottom w:val="single" w:sz="8" w:space="0" w:color="auto"/>
              <w:right w:val="single" w:sz="8" w:space="0" w:color="auto"/>
            </w:tcBorders>
            <w:vAlign w:val="center"/>
          </w:tcPr>
          <w:p w:rsidR="0077382B" w:rsidRPr="005E781C" w:rsidRDefault="00DB74E2" w:rsidP="00C9535C">
            <w:pPr>
              <w:bidi/>
              <w:jc w:val="center"/>
              <w:rPr>
                <w:rFonts w:cs="B Nazanin"/>
                <w:sz w:val="28"/>
                <w:szCs w:val="28"/>
              </w:rPr>
            </w:pPr>
            <w:r>
              <w:rPr>
                <w:rFonts w:cs="B Nazanin" w:hint="cs"/>
                <w:sz w:val="28"/>
                <w:szCs w:val="28"/>
                <w:rtl/>
              </w:rPr>
              <w:t>یکشنبه</w:t>
            </w:r>
          </w:p>
        </w:tc>
        <w:tc>
          <w:tcPr>
            <w:tcW w:w="976" w:type="dxa"/>
            <w:tcBorders>
              <w:top w:val="single" w:sz="8" w:space="0" w:color="auto"/>
              <w:left w:val="single" w:sz="8" w:space="0" w:color="auto"/>
              <w:bottom w:val="single" w:sz="8" w:space="0" w:color="auto"/>
              <w:right w:val="single" w:sz="8" w:space="0" w:color="auto"/>
            </w:tcBorders>
          </w:tcPr>
          <w:p w:rsidR="0077382B" w:rsidRPr="00B04785" w:rsidRDefault="00C107AE" w:rsidP="00C9535C">
            <w:pPr>
              <w:jc w:val="center"/>
              <w:rPr>
                <w:rFonts w:cs="B Nazanin"/>
                <w:sz w:val="28"/>
                <w:szCs w:val="28"/>
              </w:rPr>
            </w:pPr>
            <w:r>
              <w:rPr>
                <w:rFonts w:cs="B Nazanin" w:hint="cs"/>
                <w:sz w:val="28"/>
                <w:szCs w:val="28"/>
                <w:rtl/>
                <w:lang w:bidi="fa-IR"/>
              </w:rPr>
              <w:t>101</w:t>
            </w:r>
          </w:p>
        </w:tc>
      </w:tr>
      <w:tr w:rsidR="0077382B" w:rsidTr="007F0918">
        <w:trPr>
          <w:trHeight w:val="567"/>
        </w:trPr>
        <w:tc>
          <w:tcPr>
            <w:tcW w:w="1575" w:type="dxa"/>
            <w:tcBorders>
              <w:top w:val="single" w:sz="8" w:space="0" w:color="auto"/>
              <w:left w:val="single" w:sz="8" w:space="0" w:color="auto"/>
              <w:bottom w:val="single" w:sz="8" w:space="0" w:color="auto"/>
              <w:right w:val="single" w:sz="4" w:space="0" w:color="auto"/>
            </w:tcBorders>
            <w:vAlign w:val="center"/>
          </w:tcPr>
          <w:p w:rsidR="0077382B" w:rsidRPr="005E781C" w:rsidRDefault="00F628B7" w:rsidP="00C9535C">
            <w:pPr>
              <w:bidi/>
              <w:jc w:val="center"/>
              <w:rPr>
                <w:rFonts w:cs="B Nazanin"/>
                <w:sz w:val="28"/>
                <w:szCs w:val="28"/>
              </w:rPr>
            </w:pPr>
            <w:r>
              <w:rPr>
                <w:rFonts w:cs="B Nazanin" w:hint="cs"/>
                <w:sz w:val="28"/>
                <w:szCs w:val="28"/>
                <w:rtl/>
              </w:rPr>
              <w:t>-</w:t>
            </w:r>
          </w:p>
        </w:tc>
        <w:tc>
          <w:tcPr>
            <w:tcW w:w="1433" w:type="dxa"/>
            <w:tcBorders>
              <w:top w:val="single" w:sz="8" w:space="0" w:color="auto"/>
              <w:left w:val="single" w:sz="4" w:space="0" w:color="auto"/>
              <w:bottom w:val="single" w:sz="8" w:space="0" w:color="auto"/>
              <w:right w:val="single" w:sz="8" w:space="0" w:color="auto"/>
            </w:tcBorders>
            <w:vAlign w:val="center"/>
          </w:tcPr>
          <w:p w:rsidR="0077382B" w:rsidRPr="005E781C" w:rsidRDefault="00DB74E2" w:rsidP="00C9535C">
            <w:pPr>
              <w:bidi/>
              <w:jc w:val="center"/>
              <w:rPr>
                <w:rFonts w:cs="B Nazanin"/>
                <w:sz w:val="28"/>
                <w:szCs w:val="28"/>
              </w:rPr>
            </w:pPr>
            <w:r>
              <w:rPr>
                <w:rFonts w:cs="B Nazanin" w:hint="cs"/>
                <w:sz w:val="28"/>
                <w:szCs w:val="28"/>
                <w:rtl/>
              </w:rPr>
              <w:t>بیات</w:t>
            </w:r>
          </w:p>
        </w:tc>
        <w:tc>
          <w:tcPr>
            <w:tcW w:w="900" w:type="dxa"/>
            <w:tcBorders>
              <w:top w:val="single" w:sz="8" w:space="0" w:color="auto"/>
              <w:left w:val="single" w:sz="8" w:space="0" w:color="auto"/>
              <w:bottom w:val="single" w:sz="8" w:space="0" w:color="auto"/>
              <w:right w:val="single" w:sz="8" w:space="0" w:color="auto"/>
            </w:tcBorders>
            <w:vAlign w:val="center"/>
          </w:tcPr>
          <w:p w:rsidR="0077382B" w:rsidRPr="005E781C" w:rsidRDefault="0077382B" w:rsidP="00C9535C">
            <w:pPr>
              <w:bidi/>
              <w:jc w:val="center"/>
              <w:rPr>
                <w:rFonts w:cs="B Nazanin"/>
                <w:sz w:val="28"/>
                <w:szCs w:val="28"/>
              </w:rPr>
            </w:pPr>
            <w:r>
              <w:rPr>
                <w:rFonts w:cs="B Nazanin" w:hint="cs"/>
                <w:sz w:val="28"/>
                <w:szCs w:val="28"/>
                <w:rtl/>
              </w:rPr>
              <w:t>2</w:t>
            </w:r>
          </w:p>
        </w:tc>
        <w:tc>
          <w:tcPr>
            <w:tcW w:w="2700" w:type="dxa"/>
            <w:tcBorders>
              <w:top w:val="single" w:sz="8" w:space="0" w:color="auto"/>
              <w:left w:val="single" w:sz="8" w:space="0" w:color="auto"/>
              <w:bottom w:val="single" w:sz="8" w:space="0" w:color="auto"/>
              <w:right w:val="single" w:sz="8" w:space="0" w:color="auto"/>
            </w:tcBorders>
            <w:vAlign w:val="center"/>
          </w:tcPr>
          <w:p w:rsidR="0077382B" w:rsidRDefault="0077382B" w:rsidP="00A938FA">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مقررات استانداردوکنترل کیفیت-32ن</w:t>
            </w:r>
          </w:p>
        </w:tc>
        <w:tc>
          <w:tcPr>
            <w:tcW w:w="1260" w:type="dxa"/>
            <w:tcBorders>
              <w:top w:val="single" w:sz="8" w:space="0" w:color="auto"/>
              <w:left w:val="single" w:sz="8" w:space="0" w:color="auto"/>
              <w:bottom w:val="single" w:sz="8" w:space="0" w:color="auto"/>
              <w:right w:val="single" w:sz="8" w:space="0" w:color="auto"/>
            </w:tcBorders>
            <w:vAlign w:val="center"/>
          </w:tcPr>
          <w:p w:rsidR="0077382B" w:rsidRPr="009B786A" w:rsidRDefault="00DB74E2" w:rsidP="00C9535C">
            <w:pPr>
              <w:bidi/>
              <w:jc w:val="center"/>
              <w:rPr>
                <w:rFonts w:ascii="Arial" w:hAnsi="Arial" w:cs="B Nazanin"/>
                <w:b/>
                <w:bCs/>
                <w:color w:val="000000"/>
                <w:sz w:val="24"/>
                <w:szCs w:val="24"/>
              </w:rPr>
            </w:pPr>
            <w:r>
              <w:rPr>
                <w:rFonts w:ascii="Arial" w:hAnsi="Arial" w:cs="B Nazanin" w:hint="cs"/>
                <w:b/>
                <w:bCs/>
                <w:color w:val="000000"/>
                <w:sz w:val="24"/>
                <w:szCs w:val="24"/>
                <w:rtl/>
              </w:rPr>
              <w:t>14-12</w:t>
            </w:r>
          </w:p>
        </w:tc>
        <w:tc>
          <w:tcPr>
            <w:tcW w:w="1080" w:type="dxa"/>
            <w:tcBorders>
              <w:top w:val="single" w:sz="8" w:space="0" w:color="auto"/>
              <w:left w:val="single" w:sz="8" w:space="0" w:color="auto"/>
              <w:bottom w:val="single" w:sz="8" w:space="0" w:color="auto"/>
              <w:right w:val="single" w:sz="8" w:space="0" w:color="auto"/>
            </w:tcBorders>
            <w:vAlign w:val="center"/>
          </w:tcPr>
          <w:p w:rsidR="0077382B" w:rsidRPr="005E781C" w:rsidRDefault="00DB74E2" w:rsidP="002D3A78">
            <w:pPr>
              <w:bidi/>
              <w:jc w:val="center"/>
              <w:rPr>
                <w:rFonts w:cs="B Nazanin"/>
                <w:sz w:val="28"/>
                <w:szCs w:val="28"/>
                <w:rtl/>
                <w:lang w:bidi="fa-IR"/>
              </w:rPr>
            </w:pPr>
            <w:r>
              <w:rPr>
                <w:rFonts w:cs="B Nazanin" w:hint="cs"/>
                <w:sz w:val="28"/>
                <w:szCs w:val="28"/>
                <w:rtl/>
                <w:lang w:bidi="fa-IR"/>
              </w:rPr>
              <w:t>جمعه</w:t>
            </w:r>
          </w:p>
        </w:tc>
        <w:tc>
          <w:tcPr>
            <w:tcW w:w="976" w:type="dxa"/>
            <w:tcBorders>
              <w:top w:val="single" w:sz="8" w:space="0" w:color="auto"/>
              <w:left w:val="single" w:sz="8" w:space="0" w:color="auto"/>
              <w:bottom w:val="single" w:sz="8" w:space="0" w:color="auto"/>
              <w:right w:val="single" w:sz="8" w:space="0" w:color="auto"/>
            </w:tcBorders>
          </w:tcPr>
          <w:p w:rsidR="0077382B" w:rsidRPr="00B04785" w:rsidRDefault="00C107AE" w:rsidP="00C9535C">
            <w:pPr>
              <w:jc w:val="center"/>
              <w:rPr>
                <w:rFonts w:cs="B Nazanin"/>
                <w:sz w:val="28"/>
                <w:szCs w:val="28"/>
              </w:rPr>
            </w:pPr>
            <w:r>
              <w:rPr>
                <w:rFonts w:cs="B Nazanin" w:hint="cs"/>
                <w:sz w:val="28"/>
                <w:szCs w:val="28"/>
                <w:rtl/>
                <w:lang w:bidi="fa-IR"/>
              </w:rPr>
              <w:t>101</w:t>
            </w:r>
          </w:p>
        </w:tc>
      </w:tr>
      <w:tr w:rsidR="0077382B" w:rsidTr="007F0918">
        <w:trPr>
          <w:trHeight w:val="567"/>
        </w:trPr>
        <w:tc>
          <w:tcPr>
            <w:tcW w:w="1575" w:type="dxa"/>
            <w:tcBorders>
              <w:top w:val="single" w:sz="8" w:space="0" w:color="auto"/>
              <w:left w:val="single" w:sz="8" w:space="0" w:color="auto"/>
              <w:bottom w:val="single" w:sz="8" w:space="0" w:color="auto"/>
              <w:right w:val="single" w:sz="4" w:space="0" w:color="auto"/>
            </w:tcBorders>
            <w:vAlign w:val="center"/>
          </w:tcPr>
          <w:p w:rsidR="0077382B" w:rsidRPr="00B31769" w:rsidRDefault="0077382B" w:rsidP="00C9535C">
            <w:pPr>
              <w:bidi/>
              <w:jc w:val="center"/>
              <w:rPr>
                <w:rFonts w:cs="B Nazanin"/>
                <w:sz w:val="24"/>
                <w:szCs w:val="24"/>
              </w:rPr>
            </w:pPr>
            <w:r w:rsidRPr="00B31769">
              <w:rPr>
                <w:rFonts w:cs="B Nazanin" w:hint="cs"/>
                <w:sz w:val="24"/>
                <w:szCs w:val="24"/>
                <w:rtl/>
              </w:rPr>
              <w:t>اصول علم اقتصاد</w:t>
            </w:r>
          </w:p>
        </w:tc>
        <w:tc>
          <w:tcPr>
            <w:tcW w:w="1433" w:type="dxa"/>
            <w:tcBorders>
              <w:top w:val="single" w:sz="8" w:space="0" w:color="auto"/>
              <w:left w:val="single" w:sz="4" w:space="0" w:color="auto"/>
              <w:bottom w:val="single" w:sz="8" w:space="0" w:color="auto"/>
              <w:right w:val="single" w:sz="8" w:space="0" w:color="auto"/>
            </w:tcBorders>
            <w:vAlign w:val="center"/>
          </w:tcPr>
          <w:p w:rsidR="0077382B" w:rsidRPr="00F61837" w:rsidRDefault="00DB74E2" w:rsidP="00C9535C">
            <w:pPr>
              <w:bidi/>
              <w:jc w:val="center"/>
              <w:rPr>
                <w:rFonts w:cs="B Nazanin"/>
                <w:sz w:val="28"/>
                <w:szCs w:val="28"/>
              </w:rPr>
            </w:pPr>
            <w:r>
              <w:rPr>
                <w:rFonts w:cs="B Nazanin" w:hint="cs"/>
                <w:sz w:val="28"/>
                <w:szCs w:val="28"/>
                <w:rtl/>
              </w:rPr>
              <w:t>جعفری</w:t>
            </w:r>
          </w:p>
        </w:tc>
        <w:tc>
          <w:tcPr>
            <w:tcW w:w="900" w:type="dxa"/>
            <w:tcBorders>
              <w:top w:val="single" w:sz="8" w:space="0" w:color="auto"/>
              <w:left w:val="single" w:sz="8" w:space="0" w:color="auto"/>
              <w:bottom w:val="single" w:sz="8" w:space="0" w:color="auto"/>
              <w:right w:val="single" w:sz="8" w:space="0" w:color="auto"/>
            </w:tcBorders>
            <w:vAlign w:val="center"/>
          </w:tcPr>
          <w:p w:rsidR="0077382B" w:rsidRPr="005E781C" w:rsidRDefault="0077382B" w:rsidP="00C9535C">
            <w:pPr>
              <w:bidi/>
              <w:jc w:val="center"/>
              <w:rPr>
                <w:rFonts w:cs="B Nazanin"/>
                <w:sz w:val="28"/>
                <w:szCs w:val="28"/>
              </w:rPr>
            </w:pPr>
            <w:r>
              <w:rPr>
                <w:rFonts w:cs="B Nazanin" w:hint="cs"/>
                <w:sz w:val="28"/>
                <w:szCs w:val="28"/>
                <w:rtl/>
              </w:rPr>
              <w:t>2</w:t>
            </w:r>
          </w:p>
        </w:tc>
        <w:tc>
          <w:tcPr>
            <w:tcW w:w="2700" w:type="dxa"/>
            <w:tcBorders>
              <w:top w:val="single" w:sz="8" w:space="0" w:color="auto"/>
              <w:left w:val="single" w:sz="8" w:space="0" w:color="auto"/>
              <w:bottom w:val="single" w:sz="8" w:space="0" w:color="auto"/>
              <w:right w:val="single" w:sz="8" w:space="0" w:color="auto"/>
            </w:tcBorders>
            <w:vAlign w:val="center"/>
          </w:tcPr>
          <w:p w:rsidR="0077382B" w:rsidRDefault="0077382B" w:rsidP="00C9535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مدیریت بازاریابی-16ن 48ع</w:t>
            </w:r>
          </w:p>
        </w:tc>
        <w:tc>
          <w:tcPr>
            <w:tcW w:w="1260" w:type="dxa"/>
            <w:tcBorders>
              <w:top w:val="single" w:sz="8" w:space="0" w:color="auto"/>
              <w:left w:val="single" w:sz="8" w:space="0" w:color="auto"/>
              <w:bottom w:val="single" w:sz="8" w:space="0" w:color="auto"/>
              <w:right w:val="single" w:sz="4" w:space="0" w:color="auto"/>
            </w:tcBorders>
            <w:vAlign w:val="center"/>
          </w:tcPr>
          <w:p w:rsidR="0077382B" w:rsidRDefault="00DB74E2" w:rsidP="009D1878">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17-20</w:t>
            </w:r>
          </w:p>
        </w:tc>
        <w:tc>
          <w:tcPr>
            <w:tcW w:w="1080" w:type="dxa"/>
            <w:tcBorders>
              <w:top w:val="single" w:sz="8" w:space="0" w:color="auto"/>
              <w:left w:val="single" w:sz="4" w:space="0" w:color="auto"/>
              <w:bottom w:val="single" w:sz="8" w:space="0" w:color="auto"/>
              <w:right w:val="single" w:sz="8" w:space="0" w:color="auto"/>
            </w:tcBorders>
            <w:vAlign w:val="center"/>
          </w:tcPr>
          <w:p w:rsidR="0077382B" w:rsidRPr="005E781C" w:rsidRDefault="00DB74E2" w:rsidP="00C9535C">
            <w:pPr>
              <w:bidi/>
              <w:jc w:val="center"/>
              <w:rPr>
                <w:rFonts w:cs="B Nazanin"/>
                <w:sz w:val="28"/>
                <w:szCs w:val="28"/>
              </w:rPr>
            </w:pPr>
            <w:r>
              <w:rPr>
                <w:rFonts w:cs="B Nazanin" w:hint="cs"/>
                <w:sz w:val="28"/>
                <w:szCs w:val="28"/>
                <w:rtl/>
              </w:rPr>
              <w:t>یکشنبه</w:t>
            </w:r>
          </w:p>
        </w:tc>
        <w:tc>
          <w:tcPr>
            <w:tcW w:w="976" w:type="dxa"/>
            <w:tcBorders>
              <w:top w:val="single" w:sz="8" w:space="0" w:color="auto"/>
              <w:left w:val="single" w:sz="8" w:space="0" w:color="auto"/>
              <w:bottom w:val="single" w:sz="8" w:space="0" w:color="auto"/>
              <w:right w:val="single" w:sz="8" w:space="0" w:color="auto"/>
            </w:tcBorders>
          </w:tcPr>
          <w:p w:rsidR="0077382B" w:rsidRPr="00B04785" w:rsidRDefault="00C107AE" w:rsidP="00C9535C">
            <w:pPr>
              <w:jc w:val="center"/>
              <w:rPr>
                <w:rFonts w:cs="B Nazanin"/>
                <w:sz w:val="28"/>
                <w:szCs w:val="28"/>
              </w:rPr>
            </w:pPr>
            <w:r>
              <w:rPr>
                <w:rFonts w:cs="B Nazanin" w:hint="cs"/>
                <w:sz w:val="28"/>
                <w:szCs w:val="28"/>
                <w:rtl/>
                <w:lang w:bidi="fa-IR"/>
              </w:rPr>
              <w:t>101</w:t>
            </w:r>
          </w:p>
        </w:tc>
      </w:tr>
      <w:tr w:rsidR="0077382B" w:rsidTr="007F0918">
        <w:trPr>
          <w:trHeight w:val="567"/>
        </w:trPr>
        <w:tc>
          <w:tcPr>
            <w:tcW w:w="1575" w:type="dxa"/>
            <w:tcBorders>
              <w:top w:val="single" w:sz="8" w:space="0" w:color="auto"/>
              <w:left w:val="single" w:sz="8" w:space="0" w:color="auto"/>
              <w:bottom w:val="single" w:sz="8" w:space="0" w:color="auto"/>
              <w:right w:val="single" w:sz="4" w:space="0" w:color="auto"/>
            </w:tcBorders>
            <w:vAlign w:val="center"/>
          </w:tcPr>
          <w:p w:rsidR="0077382B" w:rsidRPr="005E781C" w:rsidRDefault="00F628B7" w:rsidP="00C9535C">
            <w:pPr>
              <w:bidi/>
              <w:jc w:val="center"/>
              <w:rPr>
                <w:rFonts w:cs="B Nazanin"/>
                <w:sz w:val="28"/>
                <w:szCs w:val="28"/>
              </w:rPr>
            </w:pPr>
            <w:r>
              <w:rPr>
                <w:rFonts w:cs="B Nazanin" w:hint="cs"/>
                <w:sz w:val="28"/>
                <w:szCs w:val="28"/>
                <w:rtl/>
              </w:rPr>
              <w:t>-</w:t>
            </w:r>
          </w:p>
        </w:tc>
        <w:tc>
          <w:tcPr>
            <w:tcW w:w="1433" w:type="dxa"/>
            <w:tcBorders>
              <w:top w:val="single" w:sz="8" w:space="0" w:color="auto"/>
              <w:left w:val="single" w:sz="4" w:space="0" w:color="auto"/>
              <w:bottom w:val="single" w:sz="8" w:space="0" w:color="auto"/>
              <w:right w:val="single" w:sz="8" w:space="0" w:color="auto"/>
            </w:tcBorders>
            <w:vAlign w:val="center"/>
          </w:tcPr>
          <w:p w:rsidR="0077382B" w:rsidRPr="005E781C" w:rsidRDefault="00DB74E2" w:rsidP="00AD258B">
            <w:pPr>
              <w:bidi/>
              <w:jc w:val="center"/>
              <w:rPr>
                <w:rFonts w:cs="B Nazanin"/>
                <w:sz w:val="28"/>
                <w:szCs w:val="28"/>
              </w:rPr>
            </w:pPr>
            <w:r>
              <w:rPr>
                <w:rFonts w:cs="B Nazanin" w:hint="cs"/>
                <w:sz w:val="28"/>
                <w:szCs w:val="28"/>
                <w:rtl/>
              </w:rPr>
              <w:t>آقائی</w:t>
            </w:r>
          </w:p>
        </w:tc>
        <w:tc>
          <w:tcPr>
            <w:tcW w:w="900" w:type="dxa"/>
            <w:tcBorders>
              <w:top w:val="single" w:sz="8" w:space="0" w:color="auto"/>
              <w:left w:val="single" w:sz="8" w:space="0" w:color="auto"/>
              <w:bottom w:val="single" w:sz="8" w:space="0" w:color="auto"/>
              <w:right w:val="single" w:sz="8" w:space="0" w:color="auto"/>
            </w:tcBorders>
            <w:vAlign w:val="center"/>
          </w:tcPr>
          <w:p w:rsidR="0077382B" w:rsidRPr="005E781C" w:rsidRDefault="0077382B" w:rsidP="00C9535C">
            <w:pPr>
              <w:bidi/>
              <w:jc w:val="center"/>
              <w:rPr>
                <w:rFonts w:cs="B Nazanin"/>
                <w:sz w:val="28"/>
                <w:szCs w:val="28"/>
              </w:rPr>
            </w:pPr>
            <w:r>
              <w:rPr>
                <w:rFonts w:cs="B Nazanin" w:hint="cs"/>
                <w:sz w:val="28"/>
                <w:szCs w:val="28"/>
                <w:rtl/>
              </w:rPr>
              <w:t>2</w:t>
            </w:r>
          </w:p>
        </w:tc>
        <w:tc>
          <w:tcPr>
            <w:tcW w:w="2700" w:type="dxa"/>
            <w:tcBorders>
              <w:top w:val="single" w:sz="8" w:space="0" w:color="auto"/>
              <w:left w:val="single" w:sz="8" w:space="0" w:color="auto"/>
              <w:bottom w:val="single" w:sz="8" w:space="0" w:color="auto"/>
              <w:right w:val="single" w:sz="8" w:space="0" w:color="auto"/>
            </w:tcBorders>
            <w:vAlign w:val="center"/>
          </w:tcPr>
          <w:p w:rsidR="0077382B" w:rsidRPr="009B786A" w:rsidRDefault="0077382B" w:rsidP="00A938FA">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ریاضی پیش دانشگاهی-32ن</w:t>
            </w:r>
          </w:p>
        </w:tc>
        <w:tc>
          <w:tcPr>
            <w:tcW w:w="1260" w:type="dxa"/>
            <w:tcBorders>
              <w:top w:val="single" w:sz="8" w:space="0" w:color="auto"/>
              <w:left w:val="single" w:sz="8" w:space="0" w:color="auto"/>
              <w:bottom w:val="single" w:sz="8" w:space="0" w:color="auto"/>
              <w:right w:val="single" w:sz="4" w:space="0" w:color="auto"/>
            </w:tcBorders>
            <w:vAlign w:val="center"/>
          </w:tcPr>
          <w:p w:rsidR="0077382B" w:rsidRPr="005E781C" w:rsidRDefault="00DB74E2" w:rsidP="00C9535C">
            <w:pPr>
              <w:bidi/>
              <w:jc w:val="center"/>
              <w:rPr>
                <w:rFonts w:cs="B Nazanin"/>
                <w:sz w:val="28"/>
                <w:szCs w:val="28"/>
                <w:rtl/>
                <w:lang w:bidi="fa-IR"/>
              </w:rPr>
            </w:pPr>
            <w:r>
              <w:rPr>
                <w:rFonts w:cs="B Nazanin" w:hint="cs"/>
                <w:sz w:val="28"/>
                <w:szCs w:val="28"/>
                <w:rtl/>
                <w:lang w:bidi="fa-IR"/>
              </w:rPr>
              <w:t>14-16</w:t>
            </w:r>
          </w:p>
        </w:tc>
        <w:tc>
          <w:tcPr>
            <w:tcW w:w="1080" w:type="dxa"/>
            <w:tcBorders>
              <w:top w:val="single" w:sz="8" w:space="0" w:color="auto"/>
              <w:left w:val="single" w:sz="4" w:space="0" w:color="auto"/>
              <w:bottom w:val="single" w:sz="8" w:space="0" w:color="auto"/>
              <w:right w:val="single" w:sz="8" w:space="0" w:color="auto"/>
            </w:tcBorders>
            <w:vAlign w:val="center"/>
          </w:tcPr>
          <w:p w:rsidR="0077382B" w:rsidRPr="005E781C" w:rsidRDefault="00DB74E2" w:rsidP="00C9535C">
            <w:pPr>
              <w:bidi/>
              <w:jc w:val="center"/>
              <w:rPr>
                <w:rFonts w:cs="B Nazanin"/>
                <w:sz w:val="28"/>
                <w:szCs w:val="28"/>
                <w:rtl/>
                <w:lang w:bidi="fa-IR"/>
              </w:rPr>
            </w:pPr>
            <w:r>
              <w:rPr>
                <w:rFonts w:cs="B Nazanin" w:hint="cs"/>
                <w:sz w:val="28"/>
                <w:szCs w:val="28"/>
                <w:rtl/>
                <w:lang w:bidi="fa-IR"/>
              </w:rPr>
              <w:t>جمعه</w:t>
            </w:r>
          </w:p>
        </w:tc>
        <w:tc>
          <w:tcPr>
            <w:tcW w:w="976" w:type="dxa"/>
            <w:tcBorders>
              <w:top w:val="single" w:sz="8" w:space="0" w:color="auto"/>
              <w:left w:val="single" w:sz="8" w:space="0" w:color="auto"/>
              <w:bottom w:val="single" w:sz="8" w:space="0" w:color="auto"/>
              <w:right w:val="single" w:sz="8" w:space="0" w:color="auto"/>
            </w:tcBorders>
          </w:tcPr>
          <w:p w:rsidR="0077382B" w:rsidRPr="00B04785" w:rsidRDefault="00C107AE" w:rsidP="00C9535C">
            <w:pPr>
              <w:jc w:val="center"/>
              <w:rPr>
                <w:rFonts w:cs="B Nazanin"/>
                <w:sz w:val="28"/>
                <w:szCs w:val="28"/>
              </w:rPr>
            </w:pPr>
            <w:r>
              <w:rPr>
                <w:rFonts w:cs="B Nazanin" w:hint="cs"/>
                <w:sz w:val="28"/>
                <w:szCs w:val="28"/>
                <w:rtl/>
                <w:lang w:bidi="fa-IR"/>
              </w:rPr>
              <w:t>101</w:t>
            </w:r>
          </w:p>
        </w:tc>
      </w:tr>
      <w:tr w:rsidR="0077382B" w:rsidTr="007F0918">
        <w:trPr>
          <w:trHeight w:val="567"/>
        </w:trPr>
        <w:tc>
          <w:tcPr>
            <w:tcW w:w="1575" w:type="dxa"/>
            <w:tcBorders>
              <w:top w:val="single" w:sz="8" w:space="0" w:color="auto"/>
              <w:left w:val="single" w:sz="8" w:space="0" w:color="auto"/>
              <w:bottom w:val="single" w:sz="8" w:space="0" w:color="auto"/>
              <w:right w:val="single" w:sz="4" w:space="0" w:color="auto"/>
            </w:tcBorders>
            <w:vAlign w:val="center"/>
          </w:tcPr>
          <w:p w:rsidR="0077382B" w:rsidRPr="005E781C" w:rsidRDefault="0077382B" w:rsidP="00C9535C">
            <w:pPr>
              <w:bidi/>
              <w:jc w:val="center"/>
              <w:rPr>
                <w:rFonts w:cs="B Nazanin"/>
                <w:sz w:val="28"/>
                <w:szCs w:val="28"/>
              </w:rPr>
            </w:pPr>
          </w:p>
        </w:tc>
        <w:tc>
          <w:tcPr>
            <w:tcW w:w="1433" w:type="dxa"/>
            <w:tcBorders>
              <w:top w:val="single" w:sz="8" w:space="0" w:color="auto"/>
              <w:left w:val="single" w:sz="4" w:space="0" w:color="auto"/>
              <w:bottom w:val="single" w:sz="8" w:space="0" w:color="auto"/>
              <w:right w:val="single" w:sz="8" w:space="0" w:color="auto"/>
            </w:tcBorders>
            <w:vAlign w:val="center"/>
          </w:tcPr>
          <w:p w:rsidR="0077382B" w:rsidRPr="005E781C" w:rsidRDefault="00DB74E2" w:rsidP="00C9535C">
            <w:pPr>
              <w:bidi/>
              <w:jc w:val="center"/>
              <w:rPr>
                <w:rFonts w:cs="B Nazanin"/>
                <w:sz w:val="28"/>
                <w:szCs w:val="28"/>
              </w:rPr>
            </w:pPr>
            <w:r>
              <w:rPr>
                <w:rFonts w:cs="B Nazanin" w:hint="cs"/>
                <w:sz w:val="28"/>
                <w:szCs w:val="28"/>
                <w:rtl/>
              </w:rPr>
              <w:t>موقاری</w:t>
            </w:r>
            <w:bookmarkStart w:id="0" w:name="_GoBack"/>
            <w:bookmarkEnd w:id="0"/>
          </w:p>
        </w:tc>
        <w:tc>
          <w:tcPr>
            <w:tcW w:w="900" w:type="dxa"/>
            <w:tcBorders>
              <w:top w:val="single" w:sz="8" w:space="0" w:color="auto"/>
              <w:left w:val="single" w:sz="8" w:space="0" w:color="auto"/>
              <w:bottom w:val="single" w:sz="8" w:space="0" w:color="auto"/>
              <w:right w:val="single" w:sz="8" w:space="0" w:color="auto"/>
            </w:tcBorders>
            <w:vAlign w:val="center"/>
          </w:tcPr>
          <w:p w:rsidR="0077382B" w:rsidRDefault="005C3958" w:rsidP="00C9535C">
            <w:pPr>
              <w:bidi/>
              <w:jc w:val="center"/>
              <w:rPr>
                <w:rFonts w:cs="B Nazanin"/>
                <w:sz w:val="28"/>
                <w:szCs w:val="28"/>
                <w:rtl/>
              </w:rPr>
            </w:pPr>
            <w:r>
              <w:rPr>
                <w:rFonts w:cs="B Nazanin" w:hint="cs"/>
                <w:sz w:val="28"/>
                <w:szCs w:val="28"/>
                <w:rtl/>
              </w:rPr>
              <w:t>2</w:t>
            </w:r>
          </w:p>
        </w:tc>
        <w:tc>
          <w:tcPr>
            <w:tcW w:w="2700" w:type="dxa"/>
            <w:tcBorders>
              <w:top w:val="single" w:sz="8" w:space="0" w:color="auto"/>
              <w:left w:val="single" w:sz="8" w:space="0" w:color="auto"/>
              <w:bottom w:val="single" w:sz="8" w:space="0" w:color="auto"/>
              <w:right w:val="single" w:sz="8" w:space="0" w:color="auto"/>
            </w:tcBorders>
            <w:vAlign w:val="center"/>
          </w:tcPr>
          <w:p w:rsidR="0077382B" w:rsidRDefault="005C3958" w:rsidP="00C9535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زبان پیش دانشگاهی-32ن</w:t>
            </w:r>
          </w:p>
        </w:tc>
        <w:tc>
          <w:tcPr>
            <w:tcW w:w="1260" w:type="dxa"/>
            <w:tcBorders>
              <w:top w:val="single" w:sz="8" w:space="0" w:color="auto"/>
              <w:left w:val="single" w:sz="8" w:space="0" w:color="auto"/>
              <w:bottom w:val="single" w:sz="8" w:space="0" w:color="auto"/>
              <w:right w:val="single" w:sz="8" w:space="0" w:color="auto"/>
            </w:tcBorders>
            <w:vAlign w:val="center"/>
          </w:tcPr>
          <w:p w:rsidR="0077382B" w:rsidRPr="005E781C" w:rsidRDefault="00DB74E2" w:rsidP="00C9535C">
            <w:pPr>
              <w:bidi/>
              <w:jc w:val="center"/>
              <w:rPr>
                <w:rFonts w:cs="B Nazanin"/>
                <w:sz w:val="28"/>
                <w:szCs w:val="28"/>
              </w:rPr>
            </w:pPr>
            <w:r>
              <w:rPr>
                <w:rFonts w:cs="B Nazanin" w:hint="cs"/>
                <w:sz w:val="28"/>
                <w:szCs w:val="28"/>
                <w:rtl/>
              </w:rPr>
              <w:t>10-8</w:t>
            </w:r>
          </w:p>
        </w:tc>
        <w:tc>
          <w:tcPr>
            <w:tcW w:w="1080" w:type="dxa"/>
            <w:tcBorders>
              <w:top w:val="single" w:sz="8" w:space="0" w:color="auto"/>
              <w:left w:val="single" w:sz="8" w:space="0" w:color="auto"/>
              <w:bottom w:val="single" w:sz="8" w:space="0" w:color="auto"/>
              <w:right w:val="single" w:sz="8" w:space="0" w:color="auto"/>
            </w:tcBorders>
            <w:vAlign w:val="center"/>
          </w:tcPr>
          <w:p w:rsidR="0077382B" w:rsidRPr="005E781C" w:rsidRDefault="00DB74E2" w:rsidP="00C9535C">
            <w:pPr>
              <w:bidi/>
              <w:jc w:val="center"/>
              <w:rPr>
                <w:rFonts w:cs="B Nazanin"/>
                <w:sz w:val="28"/>
                <w:szCs w:val="28"/>
                <w:rtl/>
                <w:lang w:bidi="fa-IR"/>
              </w:rPr>
            </w:pPr>
            <w:r>
              <w:rPr>
                <w:rFonts w:cs="B Nazanin" w:hint="cs"/>
                <w:sz w:val="28"/>
                <w:szCs w:val="28"/>
                <w:rtl/>
                <w:lang w:bidi="fa-IR"/>
              </w:rPr>
              <w:t>جمعه</w:t>
            </w:r>
          </w:p>
        </w:tc>
        <w:tc>
          <w:tcPr>
            <w:tcW w:w="976" w:type="dxa"/>
            <w:tcBorders>
              <w:top w:val="single" w:sz="8" w:space="0" w:color="auto"/>
              <w:left w:val="single" w:sz="8" w:space="0" w:color="auto"/>
              <w:bottom w:val="single" w:sz="8" w:space="0" w:color="auto"/>
              <w:right w:val="single" w:sz="8" w:space="0" w:color="auto"/>
            </w:tcBorders>
          </w:tcPr>
          <w:p w:rsidR="0077382B" w:rsidRPr="00B04785" w:rsidRDefault="005C3958" w:rsidP="00C9535C">
            <w:pPr>
              <w:jc w:val="center"/>
              <w:rPr>
                <w:rFonts w:cs="B Nazanin"/>
                <w:sz w:val="28"/>
                <w:szCs w:val="28"/>
              </w:rPr>
            </w:pPr>
            <w:r>
              <w:rPr>
                <w:rFonts w:cs="B Nazanin" w:hint="cs"/>
                <w:sz w:val="28"/>
                <w:szCs w:val="28"/>
                <w:rtl/>
              </w:rPr>
              <w:t>101</w:t>
            </w:r>
          </w:p>
        </w:tc>
      </w:tr>
      <w:tr w:rsidR="0077382B" w:rsidTr="007F0918">
        <w:trPr>
          <w:trHeight w:val="567"/>
        </w:trPr>
        <w:tc>
          <w:tcPr>
            <w:tcW w:w="1575" w:type="dxa"/>
            <w:tcBorders>
              <w:top w:val="single" w:sz="8" w:space="0" w:color="auto"/>
              <w:left w:val="single" w:sz="8" w:space="0" w:color="auto"/>
              <w:bottom w:val="single" w:sz="8" w:space="0" w:color="auto"/>
              <w:right w:val="single" w:sz="4" w:space="0" w:color="auto"/>
            </w:tcBorders>
            <w:vAlign w:val="center"/>
          </w:tcPr>
          <w:p w:rsidR="0077382B" w:rsidRPr="005E781C" w:rsidRDefault="0077382B" w:rsidP="00D15911">
            <w:pPr>
              <w:bidi/>
              <w:jc w:val="center"/>
              <w:rPr>
                <w:rFonts w:cs="B Nazanin"/>
                <w:sz w:val="28"/>
                <w:szCs w:val="28"/>
              </w:rPr>
            </w:pPr>
          </w:p>
        </w:tc>
        <w:tc>
          <w:tcPr>
            <w:tcW w:w="1433" w:type="dxa"/>
            <w:tcBorders>
              <w:top w:val="single" w:sz="8" w:space="0" w:color="auto"/>
              <w:left w:val="single" w:sz="4" w:space="0" w:color="auto"/>
              <w:bottom w:val="single" w:sz="8" w:space="0" w:color="auto"/>
              <w:right w:val="single" w:sz="8" w:space="0" w:color="auto"/>
            </w:tcBorders>
            <w:vAlign w:val="center"/>
          </w:tcPr>
          <w:p w:rsidR="0077382B" w:rsidRPr="005E781C" w:rsidRDefault="0077382B" w:rsidP="00D15911">
            <w:pPr>
              <w:bidi/>
              <w:jc w:val="center"/>
              <w:rPr>
                <w:rFonts w:cs="B Nazanin"/>
                <w:sz w:val="28"/>
                <w:szCs w:val="28"/>
              </w:rPr>
            </w:pPr>
          </w:p>
        </w:tc>
        <w:tc>
          <w:tcPr>
            <w:tcW w:w="900" w:type="dxa"/>
            <w:tcBorders>
              <w:top w:val="single" w:sz="8" w:space="0" w:color="auto"/>
              <w:left w:val="single" w:sz="8" w:space="0" w:color="auto"/>
              <w:bottom w:val="single" w:sz="8" w:space="0" w:color="auto"/>
              <w:right w:val="single" w:sz="8" w:space="0" w:color="auto"/>
            </w:tcBorders>
            <w:vAlign w:val="center"/>
          </w:tcPr>
          <w:p w:rsidR="0077382B" w:rsidRPr="005E781C" w:rsidRDefault="005C3958" w:rsidP="00D15911">
            <w:pPr>
              <w:bidi/>
              <w:jc w:val="center"/>
              <w:rPr>
                <w:rFonts w:cs="B Nazanin"/>
                <w:sz w:val="28"/>
                <w:szCs w:val="28"/>
              </w:rPr>
            </w:pPr>
            <w:r>
              <w:rPr>
                <w:rFonts w:cs="B Nazanin" w:hint="cs"/>
                <w:sz w:val="28"/>
                <w:szCs w:val="28"/>
                <w:rtl/>
              </w:rPr>
              <w:t>3</w:t>
            </w:r>
          </w:p>
        </w:tc>
        <w:tc>
          <w:tcPr>
            <w:tcW w:w="2700" w:type="dxa"/>
            <w:tcBorders>
              <w:top w:val="single" w:sz="8" w:space="0" w:color="auto"/>
              <w:left w:val="single" w:sz="8" w:space="0" w:color="auto"/>
              <w:bottom w:val="single" w:sz="8" w:space="0" w:color="auto"/>
              <w:right w:val="single" w:sz="8" w:space="0" w:color="auto"/>
            </w:tcBorders>
            <w:vAlign w:val="center"/>
          </w:tcPr>
          <w:p w:rsidR="0077382B" w:rsidRDefault="005C3958" w:rsidP="00A938FA">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درس عمومی-48ن</w:t>
            </w:r>
          </w:p>
        </w:tc>
        <w:tc>
          <w:tcPr>
            <w:tcW w:w="1260" w:type="dxa"/>
            <w:tcBorders>
              <w:top w:val="single" w:sz="8" w:space="0" w:color="auto"/>
              <w:left w:val="single" w:sz="8" w:space="0" w:color="auto"/>
              <w:bottom w:val="single" w:sz="8" w:space="0" w:color="auto"/>
              <w:right w:val="single" w:sz="8" w:space="0" w:color="auto"/>
            </w:tcBorders>
            <w:vAlign w:val="center"/>
          </w:tcPr>
          <w:p w:rsidR="0077382B" w:rsidRPr="005E781C" w:rsidRDefault="0077382B" w:rsidP="00D15911">
            <w:pPr>
              <w:bidi/>
              <w:jc w:val="center"/>
              <w:rPr>
                <w:rFonts w:cs="B Nazanin"/>
                <w:sz w:val="28"/>
                <w:szCs w:val="28"/>
              </w:rPr>
            </w:pPr>
          </w:p>
        </w:tc>
        <w:tc>
          <w:tcPr>
            <w:tcW w:w="1080" w:type="dxa"/>
            <w:tcBorders>
              <w:top w:val="single" w:sz="8" w:space="0" w:color="auto"/>
              <w:left w:val="single" w:sz="8" w:space="0" w:color="auto"/>
              <w:bottom w:val="single" w:sz="8" w:space="0" w:color="auto"/>
              <w:right w:val="single" w:sz="8" w:space="0" w:color="auto"/>
            </w:tcBorders>
            <w:vAlign w:val="center"/>
          </w:tcPr>
          <w:p w:rsidR="0077382B" w:rsidRPr="005E781C" w:rsidRDefault="0077382B" w:rsidP="00D15911">
            <w:pPr>
              <w:bidi/>
              <w:jc w:val="center"/>
              <w:rPr>
                <w:rFonts w:cs="B Nazanin"/>
                <w:sz w:val="28"/>
                <w:szCs w:val="28"/>
                <w:rtl/>
                <w:lang w:bidi="fa-IR"/>
              </w:rPr>
            </w:pPr>
          </w:p>
        </w:tc>
        <w:tc>
          <w:tcPr>
            <w:tcW w:w="976" w:type="dxa"/>
            <w:tcBorders>
              <w:top w:val="single" w:sz="8" w:space="0" w:color="auto"/>
              <w:left w:val="single" w:sz="8" w:space="0" w:color="auto"/>
              <w:bottom w:val="single" w:sz="8" w:space="0" w:color="auto"/>
              <w:right w:val="single" w:sz="8" w:space="0" w:color="auto"/>
            </w:tcBorders>
          </w:tcPr>
          <w:p w:rsidR="0077382B" w:rsidRPr="00B04785" w:rsidRDefault="0077382B" w:rsidP="00D15911">
            <w:pPr>
              <w:jc w:val="center"/>
              <w:rPr>
                <w:rFonts w:cs="B Nazanin"/>
                <w:sz w:val="28"/>
                <w:szCs w:val="28"/>
              </w:rPr>
            </w:pPr>
          </w:p>
        </w:tc>
      </w:tr>
    </w:tbl>
    <w:p w:rsidR="00047593" w:rsidRDefault="00047593" w:rsidP="00047593">
      <w:pPr>
        <w:jc w:val="center"/>
        <w:rPr>
          <w:rtl/>
        </w:rPr>
      </w:pPr>
    </w:p>
    <w:p w:rsidR="00F537BD" w:rsidRDefault="00307C69" w:rsidP="00047593">
      <w:pPr>
        <w:jc w:val="center"/>
        <w:rPr>
          <w:rtl/>
        </w:rPr>
      </w:pPr>
      <w:r>
        <w:rPr>
          <w:noProof/>
          <w:rtl/>
        </w:rPr>
        <mc:AlternateContent>
          <mc:Choice Requires="wps">
            <w:drawing>
              <wp:anchor distT="0" distB="0" distL="114300" distR="114300" simplePos="0" relativeHeight="251658240" behindDoc="0" locked="0" layoutInCell="1" allowOverlap="1" wp14:anchorId="711074FF" wp14:editId="1F655BD1">
                <wp:simplePos x="0" y="0"/>
                <wp:positionH relativeFrom="column">
                  <wp:posOffset>581025</wp:posOffset>
                </wp:positionH>
                <wp:positionV relativeFrom="paragraph">
                  <wp:posOffset>258445</wp:posOffset>
                </wp:positionV>
                <wp:extent cx="4533900" cy="419100"/>
                <wp:effectExtent l="0" t="0" r="19050" b="381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419100"/>
                        </a:xfrm>
                        <a:prstGeom prst="roundRect">
                          <a:avLst>
                            <a:gd name="adj" fmla="val 16667"/>
                          </a:avLst>
                        </a:prstGeom>
                        <a:gradFill rotWithShape="0">
                          <a:gsLst>
                            <a:gs pos="0">
                              <a:schemeClr val="accent6">
                                <a:lumMod val="100000"/>
                                <a:lumOff val="0"/>
                              </a:schemeClr>
                            </a:gs>
                            <a:gs pos="100000">
                              <a:schemeClr val="accent6">
                                <a:lumMod val="74000"/>
                                <a:lumOff val="0"/>
                              </a:schemeClr>
                            </a:gs>
                          </a:gsLst>
                          <a:path path="shape">
                            <a:fillToRect l="50000" t="50000" r="50000" b="50000"/>
                          </a:path>
                        </a:gradFill>
                        <a:ln>
                          <a:noFill/>
                        </a:ln>
                        <a:effectLst>
                          <a:outerShdw dist="28398" dir="3806097" algn="ctr" rotWithShape="0">
                            <a:schemeClr val="accent6">
                              <a:lumMod val="50000"/>
                              <a:lumOff val="0"/>
                            </a:schemeClr>
                          </a:outerShdw>
                        </a:effectLst>
                        <a:extLst>
                          <a:ext uri="{91240B29-F687-4F45-9708-019B960494DF}">
                            <a14:hiddenLine xmlns:a14="http://schemas.microsoft.com/office/drawing/2010/main" w="0">
                              <a:solidFill>
                                <a:srgbClr val="000000"/>
                              </a:solidFill>
                              <a:round/>
                              <a:headEnd/>
                              <a:tailEnd/>
                            </a14:hiddenLine>
                          </a:ext>
                        </a:extLst>
                      </wps:spPr>
                      <wps:txbx>
                        <w:txbxContent>
                          <w:p w:rsidR="00764646" w:rsidRPr="0035463F" w:rsidRDefault="00764646" w:rsidP="00374BC5">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w:t>
                            </w:r>
                            <w:r w:rsidR="00374BC5">
                              <w:rPr>
                                <w:rFonts w:cs="B Titr" w:hint="cs"/>
                                <w:sz w:val="28"/>
                                <w:szCs w:val="28"/>
                                <w:rtl/>
                                <w:lang w:bidi="fa-IR"/>
                              </w:rPr>
                              <w:t>20</w:t>
                            </w:r>
                            <w:r w:rsidR="00307C69">
                              <w:rPr>
                                <w:rFonts w:cs="B Titr"/>
                                <w:sz w:val="28"/>
                                <w:szCs w:val="28"/>
                                <w:lang w:bidi="fa-IR"/>
                              </w:rPr>
                              <w:t xml:space="preserve"> </w:t>
                            </w:r>
                            <w:r>
                              <w:rPr>
                                <w:rFonts w:cs="B Titr" w:hint="cs"/>
                                <w:sz w:val="28"/>
                                <w:szCs w:val="28"/>
                                <w:rtl/>
                                <w:lang w:bidi="fa-IR"/>
                              </w:rPr>
                              <w:t>واحد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1074FF" id="AutoShape 2" o:spid="_x0000_s1026" style="position:absolute;left:0;text-align:left;margin-left:45.75pt;margin-top:20.35pt;width:357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" fillcolor="#f79646 [3209]" stroked="f" strokeweight="0">
                <v:fill color2="#df6a09 [2377]" focusposition=".5,.5" focussize="" focus="100%" type="gradientRadial"/>
                <v:shadow on="t" color="#974706 [1609]" offset="1pt"/>
                <v:textbox>
                  <w:txbxContent>
                    <w:p w:rsidR="00764646" w:rsidRPr="0035463F" w:rsidRDefault="00764646" w:rsidP="00374BC5">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w:t>
                      </w:r>
                      <w:r w:rsidR="00374BC5">
                        <w:rPr>
                          <w:rFonts w:cs="B Titr" w:hint="cs"/>
                          <w:sz w:val="28"/>
                          <w:szCs w:val="28"/>
                          <w:rtl/>
                          <w:lang w:bidi="fa-IR"/>
                        </w:rPr>
                        <w:t>20</w:t>
                      </w:r>
                      <w:r w:rsidR="00307C69">
                        <w:rPr>
                          <w:rFonts w:cs="B Titr"/>
                          <w:sz w:val="28"/>
                          <w:szCs w:val="28"/>
                          <w:lang w:bidi="fa-IR"/>
                        </w:rPr>
                        <w:t xml:space="preserve"> </w:t>
                      </w:r>
                      <w:r>
                        <w:rPr>
                          <w:rFonts w:cs="B Titr" w:hint="cs"/>
                          <w:sz w:val="28"/>
                          <w:szCs w:val="28"/>
                          <w:rtl/>
                          <w:lang w:bidi="fa-IR"/>
                        </w:rPr>
                        <w:t>واحد</w:t>
                      </w:r>
                    </w:p>
                  </w:txbxContent>
                </v:textbox>
              </v:roundrect>
            </w:pict>
          </mc:Fallback>
        </mc:AlternateContent>
      </w:r>
    </w:p>
    <w:p w:rsidR="00B44751" w:rsidRDefault="00B44751" w:rsidP="00047593">
      <w:pPr>
        <w:jc w:val="center"/>
        <w:rPr>
          <w:rtl/>
        </w:rPr>
      </w:pPr>
    </w:p>
    <w:p w:rsidR="00B44751" w:rsidRDefault="00B44751" w:rsidP="00047593">
      <w:pPr>
        <w:jc w:val="center"/>
        <w:rPr>
          <w:rtl/>
        </w:rPr>
      </w:pPr>
    </w:p>
    <w:p w:rsidR="00B44751" w:rsidRDefault="00B44751" w:rsidP="00047593">
      <w:pPr>
        <w:jc w:val="center"/>
        <w:rPr>
          <w:rtl/>
        </w:rPr>
      </w:pPr>
    </w:p>
    <w:p w:rsidR="00B44751" w:rsidRDefault="00B44751" w:rsidP="00047593">
      <w:pPr>
        <w:jc w:val="center"/>
      </w:pPr>
    </w:p>
    <w:p w:rsidR="003D34BA" w:rsidRDefault="003D34BA" w:rsidP="00047593">
      <w:pPr>
        <w:jc w:val="center"/>
      </w:pPr>
    </w:p>
    <w:p w:rsidR="003D34BA" w:rsidRDefault="003D34BA" w:rsidP="00047593">
      <w:pPr>
        <w:jc w:val="center"/>
      </w:pPr>
    </w:p>
    <w:p w:rsidR="003D34BA" w:rsidRDefault="003D34BA" w:rsidP="00047593">
      <w:pPr>
        <w:jc w:val="center"/>
      </w:pPr>
    </w:p>
    <w:p w:rsidR="003D34BA" w:rsidRDefault="003D34BA" w:rsidP="00047593">
      <w:pPr>
        <w:jc w:val="center"/>
      </w:pPr>
    </w:p>
    <w:p w:rsidR="00B44751" w:rsidRDefault="00B44751" w:rsidP="00047593">
      <w:pPr>
        <w:jc w:val="center"/>
        <w:rPr>
          <w:rtl/>
        </w:rPr>
      </w:pPr>
    </w:p>
    <w:p w:rsidR="00291BF1" w:rsidRDefault="00291BF1" w:rsidP="00291BF1">
      <w:pPr>
        <w:rPr>
          <w:rtl/>
        </w:rPr>
      </w:pPr>
    </w:p>
    <w:p w:rsidR="00AB6557" w:rsidRDefault="00AB6557" w:rsidP="00291BF1">
      <w:pPr>
        <w:rPr>
          <w:rtl/>
        </w:rPr>
      </w:pPr>
    </w:p>
    <w:p w:rsidR="00C107AE" w:rsidRDefault="00C107AE" w:rsidP="00291BF1"/>
    <w:p w:rsidR="00AB6557" w:rsidRDefault="00EC5E43" w:rsidP="00291BF1">
      <w:pPr>
        <w:rPr>
          <w:rtl/>
        </w:rPr>
      </w:pPr>
      <w:r>
        <w:rPr>
          <w:noProof/>
          <w:rtl/>
        </w:rPr>
        <w:lastRenderedPageBreak/>
        <mc:AlternateContent>
          <mc:Choice Requires="wps">
            <w:drawing>
              <wp:anchor distT="0" distB="0" distL="114300" distR="114300" simplePos="0" relativeHeight="251662336" behindDoc="0" locked="0" layoutInCell="1" allowOverlap="1" wp14:anchorId="76D31C42" wp14:editId="1BF00BE9">
                <wp:simplePos x="0" y="0"/>
                <wp:positionH relativeFrom="margin">
                  <wp:posOffset>-476250</wp:posOffset>
                </wp:positionH>
                <wp:positionV relativeFrom="paragraph">
                  <wp:posOffset>-9525</wp:posOffset>
                </wp:positionV>
                <wp:extent cx="6705600" cy="704850"/>
                <wp:effectExtent l="0" t="0" r="38100" b="5715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704850"/>
                        </a:xfrm>
                        <a:prstGeom prst="roundRect">
                          <a:avLst>
                            <a:gd name="adj" fmla="val 16667"/>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round/>
                          <a:headEnd/>
                          <a:tailEnd/>
                        </a:ln>
                        <a:effectLst>
                          <a:outerShdw dist="28398" dir="3806097" algn="ctr" rotWithShape="0">
                            <a:srgbClr val="F79646">
                              <a:lumMod val="50000"/>
                              <a:lumOff val="0"/>
                            </a:srgbClr>
                          </a:outerShdw>
                        </a:effectLst>
                      </wps:spPr>
                      <wps:txbx>
                        <w:txbxContent>
                          <w:p w:rsidR="00EC5E43" w:rsidRDefault="00EC5E43" w:rsidP="00EC5E43">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EC5E43" w:rsidRDefault="00EC5E43" w:rsidP="00EC5E43">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D31C42" id="Rounded Rectangle 7" o:spid="_x0000_s1027" style="position:absolute;margin-left:-37.5pt;margin-top:-.75pt;width:528pt;height:5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" fillcolor="#fac090" strokecolor="#f79646" strokeweight="1pt">
                <v:fill color2="#f79646" focus="50%" type="gradient"/>
                <v:shadow on="t" color="#984807" offset="1pt"/>
                <v:textbox>
                  <w:txbxContent>
                    <w:p w:rsidR="00EC5E43" w:rsidRDefault="00EC5E43" w:rsidP="00EC5E43">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EC5E43" w:rsidRDefault="00EC5E43" w:rsidP="00EC5E43">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v:textbox>
                <w10:wrap anchorx="margin"/>
              </v:roundrect>
            </w:pict>
          </mc:Fallback>
        </mc:AlternateContent>
      </w:r>
    </w:p>
    <w:p w:rsidR="00AB6557" w:rsidRDefault="00AB6557" w:rsidP="00291BF1">
      <w:pPr>
        <w:rPr>
          <w:rtl/>
        </w:rPr>
      </w:pPr>
    </w:p>
    <w:p w:rsidR="00AB6557" w:rsidRPr="00DB7CDE" w:rsidRDefault="00AB6557" w:rsidP="00AB6557">
      <w:pPr>
        <w:framePr w:w="10246" w:h="10741" w:hRule="exact" w:hSpace="180" w:wrap="around" w:vAnchor="text" w:hAnchor="page" w:x="826" w:y="482"/>
        <w:bidi/>
        <w:spacing w:line="240" w:lineRule="auto"/>
        <w:rPr>
          <w:rFonts w:ascii="Calibri" w:eastAsia="Calibri" w:hAnsi="Calibri" w:cs="B Zar"/>
          <w:b/>
          <w:bCs/>
          <w:sz w:val="28"/>
          <w:szCs w:val="28"/>
          <w:rtl/>
        </w:rPr>
      </w:pPr>
      <w:r w:rsidRPr="00DB7CDE">
        <w:rPr>
          <w:rFonts w:ascii="Calibri" w:eastAsia="Calibri" w:hAnsi="Calibri" w:cs="B Zar" w:hint="cs"/>
          <w:b/>
          <w:bCs/>
          <w:sz w:val="28"/>
          <w:szCs w:val="28"/>
          <w:rtl/>
        </w:rPr>
        <w:t>دانشجوی گرامی؛</w:t>
      </w:r>
    </w:p>
    <w:p w:rsidR="00AB6557" w:rsidRPr="00A11997" w:rsidRDefault="00AB6557" w:rsidP="00AB6557">
      <w:pPr>
        <w:framePr w:w="10246" w:h="10741" w:hRule="exact" w:hSpace="180" w:wrap="around" w:vAnchor="text" w:hAnchor="page" w:x="826" w:y="482"/>
        <w:bidi/>
        <w:spacing w:line="240" w:lineRule="auto"/>
        <w:rPr>
          <w:rFonts w:ascii="Calibri" w:eastAsia="Calibri" w:hAnsi="Calibri" w:cs="B Zar"/>
          <w:b/>
          <w:bCs/>
          <w:sz w:val="28"/>
          <w:szCs w:val="28"/>
          <w:rtl/>
        </w:rPr>
      </w:pPr>
      <w:r w:rsidRPr="00DB7CDE">
        <w:rPr>
          <w:rFonts w:ascii="Calibri" w:eastAsia="Calibri" w:hAnsi="Calibri" w:cs="B Zar" w:hint="cs"/>
          <w:b/>
          <w:bCs/>
          <w:sz w:val="28"/>
          <w:szCs w:val="28"/>
          <w:rtl/>
        </w:rPr>
        <w:t xml:space="preserve"> لطفاً توضیحات ذیل را با دقت مطالعه بفرمائید</w:t>
      </w:r>
    </w:p>
    <w:p w:rsidR="00AB6557" w:rsidRDefault="00AB6557" w:rsidP="00AB6557">
      <w:pPr>
        <w:framePr w:w="10246" w:h="10741" w:hRule="exact" w:hSpace="180" w:wrap="around" w:vAnchor="text" w:hAnchor="page" w:x="826" w:y="482"/>
        <w:bidi/>
        <w:spacing w:line="240" w:lineRule="auto"/>
        <w:jc w:val="both"/>
        <w:rPr>
          <w:rFonts w:ascii="Calibri" w:eastAsia="Calibri" w:hAnsi="Calibri" w:cs="B Zar"/>
          <w:b/>
          <w:bCs/>
          <w:color w:val="FF0000"/>
          <w:sz w:val="26"/>
          <w:szCs w:val="26"/>
          <w:lang w:bidi="fa-IR"/>
        </w:rPr>
      </w:pPr>
      <w:r w:rsidRPr="003D7BC1">
        <w:rPr>
          <w:rFonts w:ascii="Calibri" w:eastAsia="Calibri" w:hAnsi="Calibri" w:cs="B Zar" w:hint="cs"/>
          <w:b/>
          <w:bCs/>
          <w:color w:val="FF0000"/>
          <w:sz w:val="26"/>
          <w:szCs w:val="26"/>
          <w:rtl/>
        </w:rPr>
        <w:t xml:space="preserve">دانشجویانی که </w:t>
      </w:r>
      <w:r>
        <w:rPr>
          <w:rFonts w:ascii="Calibri" w:eastAsia="Calibri" w:hAnsi="Calibri" w:cs="B Zar" w:hint="cs"/>
          <w:b/>
          <w:bCs/>
          <w:color w:val="FF0000"/>
          <w:sz w:val="26"/>
          <w:szCs w:val="26"/>
          <w:rtl/>
          <w:lang w:bidi="fa-IR"/>
        </w:rPr>
        <w:t>با 24 واحد درسی ویا کمتر فارغ التحصیل می شوند ویا معدل نیمسال قبل آنها(بدون احتساب نیمسال تابستان)بالای 17 باشد می توانند تا سقف 24 واحد درسی(بارعایت پیش نیاز وقوانین ومقررات آموزشی)انتخاب واحد نمایند.درغیر اینصورت سقف انتخاب واحد درهر نیمسال 20واحد درسی خواهدبود</w:t>
      </w:r>
      <w:r>
        <w:rPr>
          <w:rFonts w:ascii="Calibri" w:eastAsia="Calibri" w:hAnsi="Calibri" w:cs="B Zar"/>
          <w:b/>
          <w:bCs/>
          <w:color w:val="FF0000"/>
          <w:sz w:val="26"/>
          <w:szCs w:val="26"/>
          <w:lang w:bidi="fa-IR"/>
        </w:rPr>
        <w:t>.</w:t>
      </w:r>
    </w:p>
    <w:p w:rsidR="00AB6557" w:rsidRPr="003D7BC1" w:rsidRDefault="00AB6557" w:rsidP="00AB6557">
      <w:pPr>
        <w:framePr w:w="10246" w:h="10741" w:hRule="exact" w:hSpace="180" w:wrap="around" w:vAnchor="text" w:hAnchor="page" w:x="826" w:y="482"/>
        <w:bidi/>
        <w:spacing w:line="240" w:lineRule="auto"/>
        <w:jc w:val="both"/>
        <w:rPr>
          <w:rFonts w:ascii="Calibri" w:eastAsia="Calibri" w:hAnsi="Calibri" w:cs="B Zar"/>
          <w:b/>
          <w:bCs/>
          <w:color w:val="FF0000"/>
          <w:sz w:val="26"/>
          <w:szCs w:val="26"/>
          <w:rtl/>
          <w:lang w:bidi="fa-IR"/>
        </w:rPr>
      </w:pPr>
    </w:p>
    <w:p w:rsidR="00AB6557" w:rsidRPr="00DB7CDE" w:rsidRDefault="00AB6557" w:rsidP="00AB6557">
      <w:pPr>
        <w:framePr w:w="10246" w:h="10741" w:hRule="exact" w:hSpace="180" w:wrap="around" w:vAnchor="text" w:hAnchor="page" w:x="826" w:y="482"/>
        <w:bidi/>
        <w:spacing w:line="240" w:lineRule="auto"/>
        <w:jc w:val="both"/>
        <w:rPr>
          <w:rFonts w:ascii="Calibri" w:eastAsia="Calibri" w:hAnsi="Calibri" w:cs="B Zar"/>
          <w:b/>
          <w:bCs/>
          <w:sz w:val="28"/>
          <w:szCs w:val="28"/>
          <w:rtl/>
        </w:rPr>
      </w:pPr>
      <w:r w:rsidRPr="00DB7CDE">
        <w:rPr>
          <w:rFonts w:ascii="Calibri" w:eastAsia="Calibri" w:hAnsi="Calibri" w:cs="B Zar" w:hint="cs"/>
          <w:b/>
          <w:bCs/>
          <w:sz w:val="28"/>
          <w:szCs w:val="28"/>
          <w:rtl/>
        </w:rPr>
        <w:t>دروس عمومی شامل :</w:t>
      </w:r>
    </w:p>
    <w:p w:rsidR="00AB6557" w:rsidRPr="00DB7CDE" w:rsidRDefault="00AB6557" w:rsidP="00AB6557">
      <w:pPr>
        <w:framePr w:w="10246" w:h="10741" w:hRule="exact" w:hSpace="180" w:wrap="around" w:vAnchor="text" w:hAnchor="page" w:x="826" w:y="482"/>
        <w:bidi/>
        <w:spacing w:line="240" w:lineRule="auto"/>
        <w:ind w:left="735"/>
        <w:contextualSpacing/>
        <w:jc w:val="both"/>
        <w:rPr>
          <w:rFonts w:ascii="Calibri" w:eastAsia="Calibri" w:hAnsi="Calibri" w:cs="B Zar"/>
          <w:sz w:val="28"/>
          <w:szCs w:val="28"/>
        </w:rPr>
      </w:pPr>
      <w:r w:rsidRPr="00DB7CDE">
        <w:rPr>
          <w:rFonts w:ascii="Calibri" w:eastAsia="Calibri" w:hAnsi="Calibri" w:cs="B Zar" w:hint="cs"/>
          <w:sz w:val="28"/>
          <w:szCs w:val="28"/>
          <w:rtl/>
        </w:rPr>
        <w:t xml:space="preserve"> فارسی-زبان خارجی عمومی-دانش خانواده وجمعیت- اخلاق اسلامی-اندیشه اسلامی و تربیت بدنی می باشد.</w:t>
      </w:r>
    </w:p>
    <w:p w:rsidR="00AB6557" w:rsidRPr="00DB7CDE" w:rsidRDefault="00AB6557" w:rsidP="00AB6557">
      <w:pPr>
        <w:framePr w:w="10246" w:h="10741" w:hRule="exact" w:hSpace="180" w:wrap="around" w:vAnchor="text" w:hAnchor="page" w:x="826" w:y="482"/>
        <w:bidi/>
        <w:spacing w:line="240" w:lineRule="auto"/>
        <w:jc w:val="both"/>
        <w:rPr>
          <w:rFonts w:ascii="Calibri" w:eastAsia="Calibri" w:hAnsi="Calibri" w:cs="B Zar"/>
          <w:b/>
          <w:bCs/>
          <w:sz w:val="28"/>
          <w:szCs w:val="28"/>
          <w:rtl/>
        </w:rPr>
      </w:pPr>
      <w:r w:rsidRPr="00DB7CDE">
        <w:rPr>
          <w:rFonts w:ascii="Calibri" w:eastAsia="Calibri" w:hAnsi="Calibri" w:cs="B Zar" w:hint="cs"/>
          <w:b/>
          <w:bCs/>
          <w:sz w:val="28"/>
          <w:szCs w:val="28"/>
          <w:rtl/>
        </w:rPr>
        <w:t>دروس گروه معارف اسلامی شامل:</w:t>
      </w:r>
    </w:p>
    <w:p w:rsidR="00AB6557" w:rsidRPr="00DB7CDE" w:rsidRDefault="00AB6557" w:rsidP="00AB6557">
      <w:pPr>
        <w:framePr w:w="10246" w:h="10741" w:hRule="exact" w:hSpace="180" w:wrap="around" w:vAnchor="text" w:hAnchor="page" w:x="826" w:y="482"/>
        <w:bidi/>
        <w:spacing w:line="240" w:lineRule="auto"/>
        <w:ind w:left="735"/>
        <w:contextualSpacing/>
        <w:jc w:val="both"/>
        <w:rPr>
          <w:rFonts w:ascii="Calibri" w:eastAsia="Calibri" w:hAnsi="Calibri" w:cs="B Zar"/>
          <w:sz w:val="28"/>
          <w:szCs w:val="28"/>
          <w:rtl/>
        </w:rPr>
      </w:pPr>
      <w:r w:rsidRPr="00DB7CDE">
        <w:rPr>
          <w:rFonts w:ascii="Calibri" w:eastAsia="Calibri" w:hAnsi="Calibri" w:cs="B Zar" w:hint="cs"/>
          <w:sz w:val="28"/>
          <w:szCs w:val="28"/>
          <w:rtl/>
        </w:rPr>
        <w:t>دانش خانواده وجمعیت- اخلاق اسلامی-اندیشه اسلامی</w:t>
      </w:r>
    </w:p>
    <w:p w:rsidR="00AB6557" w:rsidRPr="00DB7CDE" w:rsidRDefault="00AB6557" w:rsidP="00AB6557">
      <w:pPr>
        <w:framePr w:w="10246" w:h="10741" w:hRule="exact" w:hSpace="180" w:wrap="around" w:vAnchor="text" w:hAnchor="page" w:x="826" w:y="482"/>
        <w:bidi/>
        <w:spacing w:line="240" w:lineRule="auto"/>
        <w:ind w:left="735"/>
        <w:contextualSpacing/>
        <w:jc w:val="both"/>
        <w:rPr>
          <w:rFonts w:ascii="Calibri" w:eastAsia="Calibri" w:hAnsi="Calibri" w:cs="B Zar"/>
          <w:sz w:val="28"/>
          <w:szCs w:val="28"/>
          <w:rtl/>
        </w:rPr>
      </w:pPr>
      <w:r w:rsidRPr="00DB7CDE">
        <w:rPr>
          <w:rFonts w:ascii="Calibri" w:eastAsia="Calibri" w:hAnsi="Calibri" w:cs="B Zar" w:hint="cs"/>
          <w:b/>
          <w:bCs/>
          <w:sz w:val="28"/>
          <w:szCs w:val="28"/>
          <w:rtl/>
        </w:rPr>
        <w:t>توجه ویژه :</w:t>
      </w:r>
      <w:r w:rsidRPr="00DB7CDE">
        <w:rPr>
          <w:rFonts w:ascii="Calibri" w:eastAsia="Calibri" w:hAnsi="Calibri" w:cs="B Zar" w:hint="cs"/>
          <w:sz w:val="28"/>
          <w:szCs w:val="28"/>
          <w:rtl/>
        </w:rPr>
        <w:t xml:space="preserve"> دانشجویان می توانند در هر نیمسال صرفا یک عنوان درس از گروه معارف اخذ نمایند.</w:t>
      </w:r>
    </w:p>
    <w:p w:rsidR="00AB6557" w:rsidRPr="00DB7CDE" w:rsidRDefault="00AB6557" w:rsidP="00AB6557">
      <w:pPr>
        <w:framePr w:w="10246" w:h="10741" w:hRule="exact" w:hSpace="180" w:wrap="around" w:vAnchor="text" w:hAnchor="page" w:x="826" w:y="482"/>
        <w:bidi/>
        <w:spacing w:line="240" w:lineRule="auto"/>
        <w:jc w:val="both"/>
        <w:rPr>
          <w:rFonts w:ascii="Calibri" w:eastAsia="Calibri" w:hAnsi="Calibri" w:cs="B Zar"/>
          <w:b/>
          <w:bCs/>
          <w:sz w:val="28"/>
          <w:szCs w:val="28"/>
        </w:rPr>
      </w:pPr>
      <w:r w:rsidRPr="00DB7CDE">
        <w:rPr>
          <w:rFonts w:ascii="Calibri" w:eastAsia="Calibri" w:hAnsi="Calibri" w:cs="B Zar" w:hint="cs"/>
          <w:b/>
          <w:bCs/>
          <w:sz w:val="28"/>
          <w:szCs w:val="28"/>
          <w:rtl/>
        </w:rPr>
        <w:t>دروس مهارت مشترک شامل:</w:t>
      </w:r>
    </w:p>
    <w:p w:rsidR="00AB6557" w:rsidRDefault="00AB6557" w:rsidP="00AB6557">
      <w:pPr>
        <w:framePr w:w="10246" w:h="10741" w:hRule="exact" w:hSpace="180" w:wrap="around" w:vAnchor="text" w:hAnchor="page" w:x="826" w:y="482"/>
        <w:bidi/>
        <w:spacing w:line="240" w:lineRule="auto"/>
        <w:ind w:left="735"/>
        <w:contextualSpacing/>
        <w:rPr>
          <w:rFonts w:ascii="Calibri" w:eastAsia="Calibri" w:hAnsi="Calibri" w:cs="B Zar"/>
          <w:sz w:val="28"/>
          <w:szCs w:val="28"/>
          <w:rtl/>
        </w:rPr>
      </w:pPr>
      <w:r w:rsidRPr="00DB7CDE">
        <w:rPr>
          <w:rFonts w:ascii="Calibri" w:eastAsia="Calibri" w:hAnsi="Calibri" w:cs="B Zar" w:hint="cs"/>
          <w:sz w:val="28"/>
          <w:szCs w:val="28"/>
          <w:rtl/>
        </w:rPr>
        <w:t>کاربرد فناوری اطلاعات-اخلاق حرفه ای-</w:t>
      </w:r>
      <w:r>
        <w:rPr>
          <w:rFonts w:ascii="Calibri" w:eastAsia="Calibri" w:hAnsi="Calibri" w:cs="B Zar" w:hint="cs"/>
          <w:sz w:val="28"/>
          <w:szCs w:val="28"/>
          <w:rtl/>
        </w:rPr>
        <w:t>خدمات الکترونیک</w:t>
      </w:r>
      <w:r w:rsidRPr="00DB7CDE">
        <w:rPr>
          <w:rFonts w:ascii="Calibri" w:eastAsia="Calibri" w:hAnsi="Calibri" w:cs="B Zar" w:hint="cs"/>
          <w:sz w:val="28"/>
          <w:szCs w:val="28"/>
          <w:rtl/>
        </w:rPr>
        <w:t>-مهارت ها و قوانین کسب وکار می باشد.</w:t>
      </w:r>
    </w:p>
    <w:p w:rsidR="00AB6557" w:rsidRDefault="005358B0" w:rsidP="00AB6557">
      <w:pPr>
        <w:jc w:val="right"/>
        <w:rPr>
          <w:rtl/>
        </w:rPr>
      </w:pPr>
      <w:r>
        <w:rPr>
          <w:noProof/>
          <w:rtl/>
        </w:rPr>
        <mc:AlternateContent>
          <mc:Choice Requires="wps">
            <w:drawing>
              <wp:anchor distT="45720" distB="45720" distL="114300" distR="114300" simplePos="0" relativeHeight="251660288" behindDoc="0" locked="0" layoutInCell="1" allowOverlap="1" wp14:anchorId="5EA4F86C" wp14:editId="79DB21E5">
                <wp:simplePos x="0" y="0"/>
                <wp:positionH relativeFrom="margin">
                  <wp:align>center</wp:align>
                </wp:positionH>
                <wp:positionV relativeFrom="paragraph">
                  <wp:posOffset>7410450</wp:posOffset>
                </wp:positionV>
                <wp:extent cx="6753225" cy="1572260"/>
                <wp:effectExtent l="0" t="0" r="47625" b="660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572260"/>
                        </a:xfrm>
                        <a:prstGeom prst="rect">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miter lim="800000"/>
                          <a:headEnd/>
                          <a:tailEnd/>
                        </a:ln>
                        <a:effectLst>
                          <a:outerShdw dist="28398" dir="3806097" algn="ctr" rotWithShape="0">
                            <a:srgbClr val="F79646">
                              <a:lumMod val="50000"/>
                              <a:lumOff val="0"/>
                            </a:srgbClr>
                          </a:outerShdw>
                        </a:effectLst>
                      </wps:spPr>
                      <wps:txbx>
                        <w:txbxContent>
                          <w:p w:rsidR="005358B0" w:rsidRDefault="005358B0" w:rsidP="005358B0">
                            <w:pPr>
                              <w:bidi/>
                              <w:jc w:val="center"/>
                              <w:rPr>
                                <w:rFonts w:cs="B Zar"/>
                                <w:b/>
                                <w:bCs/>
                                <w:color w:val="FF0000"/>
                                <w:sz w:val="28"/>
                                <w:szCs w:val="28"/>
                              </w:rPr>
                            </w:pPr>
                            <w:r>
                              <w:rPr>
                                <w:rFonts w:cs="B Zar" w:hint="cs"/>
                                <w:b/>
                                <w:bCs/>
                                <w:color w:val="FF0000"/>
                                <w:sz w:val="28"/>
                                <w:szCs w:val="28"/>
                                <w:rtl/>
                              </w:rPr>
                              <w:t>کل واحدهای عمومی، مهارت مشترک و تخصصی</w:t>
                            </w:r>
                          </w:p>
                          <w:p w:rsidR="005358B0" w:rsidRDefault="005358B0" w:rsidP="005358B0">
                            <w:pPr>
                              <w:bidi/>
                              <w:jc w:val="center"/>
                              <w:rPr>
                                <w:rFonts w:cs="B Zar"/>
                                <w:b/>
                                <w:bCs/>
                                <w:color w:val="FF0000"/>
                                <w:sz w:val="28"/>
                                <w:szCs w:val="28"/>
                                <w:rtl/>
                              </w:rPr>
                            </w:pPr>
                            <w:r>
                              <w:rPr>
                                <w:rFonts w:cs="B Zar" w:hint="cs"/>
                                <w:b/>
                                <w:bCs/>
                                <w:color w:val="FF0000"/>
                                <w:sz w:val="28"/>
                                <w:szCs w:val="28"/>
                                <w:rtl/>
                              </w:rPr>
                              <w:t xml:space="preserve">  رشته </w:t>
                            </w:r>
                            <w:r>
                              <w:rPr>
                                <w:rFonts w:cs="B Zar" w:hint="cs"/>
                                <w:b/>
                                <w:bCs/>
                                <w:color w:val="FF0000"/>
                                <w:sz w:val="28"/>
                                <w:szCs w:val="28"/>
                                <w:rtl/>
                                <w:lang w:bidi="fa-IR"/>
                              </w:rPr>
                              <w:t>کسب وکار</w:t>
                            </w:r>
                            <w:r>
                              <w:rPr>
                                <w:rFonts w:cs="B Zar" w:hint="cs"/>
                                <w:b/>
                                <w:bCs/>
                                <w:color w:val="FF0000"/>
                                <w:sz w:val="28"/>
                                <w:szCs w:val="28"/>
                                <w:rtl/>
                              </w:rPr>
                              <w:t xml:space="preserve">  76 واحد درسی میباشد.</w:t>
                            </w:r>
                          </w:p>
                          <w:p w:rsidR="005358B0" w:rsidRDefault="005358B0" w:rsidP="005358B0">
                            <w:pPr>
                              <w:jc w:val="center"/>
                              <w:rPr>
                                <w:rFonts w:cs="Arial"/>
                                <w:b/>
                                <w:bCs/>
                                <w:color w:val="FF0000"/>
                                <w:rtl/>
                              </w:rPr>
                            </w:pPr>
                            <w:r>
                              <w:rPr>
                                <w:rFonts w:cs="B Zar" w:hint="cs"/>
                                <w:b/>
                                <w:bCs/>
                                <w:color w:val="FF0000"/>
                                <w:sz w:val="28"/>
                                <w:szCs w:val="28"/>
                                <w:rtl/>
                              </w:rPr>
                              <w:t>دانشجو این رشته باید به منظور فارغ التحصیل 76 واحد درسی را اخذ و به اتمام برسانند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A4F86C" id="_x0000_t202" coordsize="21600,21600" o:spt="202" path="m,l,21600r21600,l21600,xe">
                <v:stroke joinstyle="miter"/>
                <v:path gradientshapeok="t" o:connecttype="rect"/>
              </v:shapetype>
              <v:shape id="Text Box 6" o:spid="_x0000_s1028" type="#_x0000_t202" style="position:absolute;left:0;text-align:left;margin-left:0;margin-top:583.5pt;width:531.75pt;height:123.8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" fillcolor="#fac090" strokecolor="#f79646" strokeweight="1pt">
                <v:fill color2="#f79646" focus="50%" type="gradient"/>
                <v:shadow on="t" color="#984807" offset="1pt"/>
                <v:textbox>
                  <w:txbxContent>
                    <w:p w:rsidR="005358B0" w:rsidRDefault="005358B0" w:rsidP="005358B0">
                      <w:pPr>
                        <w:bidi/>
                        <w:jc w:val="center"/>
                        <w:rPr>
                          <w:rFonts w:cs="B Zar"/>
                          <w:b/>
                          <w:bCs/>
                          <w:color w:val="FF0000"/>
                          <w:sz w:val="28"/>
                          <w:szCs w:val="28"/>
                        </w:rPr>
                      </w:pPr>
                      <w:r>
                        <w:rPr>
                          <w:rFonts w:cs="B Zar" w:hint="cs"/>
                          <w:b/>
                          <w:bCs/>
                          <w:color w:val="FF0000"/>
                          <w:sz w:val="28"/>
                          <w:szCs w:val="28"/>
                          <w:rtl/>
                        </w:rPr>
                        <w:t>کل واحدهای عمومی، مهارت مشترک و تخصصی</w:t>
                      </w:r>
                    </w:p>
                    <w:p w:rsidR="005358B0" w:rsidRDefault="005358B0" w:rsidP="005358B0">
                      <w:pPr>
                        <w:bidi/>
                        <w:jc w:val="center"/>
                        <w:rPr>
                          <w:rFonts w:cs="B Zar"/>
                          <w:b/>
                          <w:bCs/>
                          <w:color w:val="FF0000"/>
                          <w:sz w:val="28"/>
                          <w:szCs w:val="28"/>
                          <w:rtl/>
                        </w:rPr>
                      </w:pPr>
                      <w:r>
                        <w:rPr>
                          <w:rFonts w:cs="B Zar" w:hint="cs"/>
                          <w:b/>
                          <w:bCs/>
                          <w:color w:val="FF0000"/>
                          <w:sz w:val="28"/>
                          <w:szCs w:val="28"/>
                          <w:rtl/>
                        </w:rPr>
                        <w:t xml:space="preserve">  رشته </w:t>
                      </w:r>
                      <w:r>
                        <w:rPr>
                          <w:rFonts w:cs="B Zar" w:hint="cs"/>
                          <w:b/>
                          <w:bCs/>
                          <w:color w:val="FF0000"/>
                          <w:sz w:val="28"/>
                          <w:szCs w:val="28"/>
                          <w:rtl/>
                          <w:lang w:bidi="fa-IR"/>
                        </w:rPr>
                        <w:t>کسب وکار</w:t>
                      </w:r>
                      <w:r>
                        <w:rPr>
                          <w:rFonts w:cs="B Zar" w:hint="cs"/>
                          <w:b/>
                          <w:bCs/>
                          <w:color w:val="FF0000"/>
                          <w:sz w:val="28"/>
                          <w:szCs w:val="28"/>
                          <w:rtl/>
                        </w:rPr>
                        <w:t xml:space="preserve">  76 واحد درسی میباشد.</w:t>
                      </w:r>
                    </w:p>
                    <w:p w:rsidR="005358B0" w:rsidRDefault="005358B0" w:rsidP="005358B0">
                      <w:pPr>
                        <w:jc w:val="center"/>
                        <w:rPr>
                          <w:rFonts w:cs="Arial"/>
                          <w:b/>
                          <w:bCs/>
                          <w:color w:val="FF0000"/>
                          <w:rtl/>
                        </w:rPr>
                      </w:pPr>
                      <w:r>
                        <w:rPr>
                          <w:rFonts w:cs="B Zar" w:hint="cs"/>
                          <w:b/>
                          <w:bCs/>
                          <w:color w:val="FF0000"/>
                          <w:sz w:val="28"/>
                          <w:szCs w:val="28"/>
                          <w:rtl/>
                        </w:rPr>
                        <w:t xml:space="preserve">دانشجو این رشته باید به منظور فارغ التحصیل 76 </w:t>
                      </w:r>
                      <w:bookmarkStart w:id="1" w:name="_GoBack"/>
                      <w:r>
                        <w:rPr>
                          <w:rFonts w:cs="B Zar" w:hint="cs"/>
                          <w:b/>
                          <w:bCs/>
                          <w:color w:val="FF0000"/>
                          <w:sz w:val="28"/>
                          <w:szCs w:val="28"/>
                          <w:rtl/>
                        </w:rPr>
                        <w:t>واحد درسی را اخذ و به اتمام برسانند</w:t>
                      </w:r>
                      <w:bookmarkEnd w:id="1"/>
                    </w:p>
                  </w:txbxContent>
                </v:textbox>
                <w10:wrap type="square" anchorx="margin"/>
              </v:shape>
            </w:pict>
          </mc:Fallback>
        </mc:AlternateContent>
      </w:r>
      <w:r w:rsidR="00AB6557" w:rsidRPr="00DB7CDE">
        <w:rPr>
          <w:rFonts w:ascii="Calibri" w:eastAsia="Calibri" w:hAnsi="Calibri" w:cs="B Zar" w:hint="cs"/>
          <w:sz w:val="28"/>
          <w:szCs w:val="28"/>
          <w:rtl/>
        </w:rPr>
        <w:t xml:space="preserve"> </w:t>
      </w:r>
      <w:r w:rsidR="00AB6557">
        <w:rPr>
          <w:rFonts w:ascii="Calibri" w:eastAsia="Calibri" w:hAnsi="Calibri" w:cs="B Zar" w:hint="cs"/>
          <w:sz w:val="28"/>
          <w:szCs w:val="28"/>
          <w:rtl/>
        </w:rPr>
        <w:t xml:space="preserve">      </w:t>
      </w:r>
      <w:r w:rsidR="00AB6557">
        <w:rPr>
          <w:rFonts w:ascii="Calibri" w:eastAsia="Calibri" w:hAnsi="Calibri" w:cs="B Zar" w:hint="cs"/>
          <w:sz w:val="28"/>
          <w:szCs w:val="28"/>
          <w:rtl/>
          <w:lang w:bidi="fa-IR"/>
        </w:rPr>
        <w:t xml:space="preserve">       </w:t>
      </w:r>
    </w:p>
    <w:sectPr w:rsidR="00AB6557" w:rsidSect="000915F8">
      <w:pgSz w:w="11907" w:h="16839" w:code="9"/>
      <w:pgMar w:top="851" w:right="1440" w:bottom="568" w:left="1440" w:header="993" w:footer="720" w:gutter="0"/>
      <w:pgBorders w:offsetFrom="page">
        <w:top w:val="thinThickThinSmallGap" w:sz="12" w:space="24" w:color="7030A0"/>
        <w:left w:val="thinThickThinSmallGap" w:sz="12" w:space="24" w:color="7030A0"/>
        <w:bottom w:val="thinThickThinSmallGap" w:sz="12" w:space="24" w:color="7030A0"/>
        <w:right w:val="thinThickThinSmallGap" w:sz="12"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548" w:rsidRDefault="00467548" w:rsidP="00F537BD">
      <w:pPr>
        <w:spacing w:after="0" w:line="240" w:lineRule="auto"/>
      </w:pPr>
      <w:r>
        <w:separator/>
      </w:r>
    </w:p>
  </w:endnote>
  <w:endnote w:type="continuationSeparator" w:id="0">
    <w:p w:rsidR="00467548" w:rsidRDefault="00467548" w:rsidP="00F5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548" w:rsidRDefault="00467548" w:rsidP="00F537BD">
      <w:pPr>
        <w:spacing w:after="0" w:line="240" w:lineRule="auto"/>
      </w:pPr>
      <w:r>
        <w:separator/>
      </w:r>
    </w:p>
  </w:footnote>
  <w:footnote w:type="continuationSeparator" w:id="0">
    <w:p w:rsidR="00467548" w:rsidRDefault="00467548" w:rsidP="00F53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009B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C69C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5C1722"/>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C92E21"/>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D5760"/>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88"/>
    <w:rsid w:val="00017083"/>
    <w:rsid w:val="00044EB7"/>
    <w:rsid w:val="00047593"/>
    <w:rsid w:val="00057CBD"/>
    <w:rsid w:val="00060380"/>
    <w:rsid w:val="000802F0"/>
    <w:rsid w:val="000915F8"/>
    <w:rsid w:val="00093618"/>
    <w:rsid w:val="00096DC2"/>
    <w:rsid w:val="000A2C73"/>
    <w:rsid w:val="000C00A5"/>
    <w:rsid w:val="000D4519"/>
    <w:rsid w:val="000D7587"/>
    <w:rsid w:val="000E74BD"/>
    <w:rsid w:val="000F5E04"/>
    <w:rsid w:val="001000FB"/>
    <w:rsid w:val="0010319F"/>
    <w:rsid w:val="00131CD2"/>
    <w:rsid w:val="00155698"/>
    <w:rsid w:val="0016188B"/>
    <w:rsid w:val="001868B9"/>
    <w:rsid w:val="00194000"/>
    <w:rsid w:val="001A0079"/>
    <w:rsid w:val="001B521A"/>
    <w:rsid w:val="002507B8"/>
    <w:rsid w:val="002767F5"/>
    <w:rsid w:val="00291BF1"/>
    <w:rsid w:val="002D3A78"/>
    <w:rsid w:val="002E21DD"/>
    <w:rsid w:val="003010B3"/>
    <w:rsid w:val="00307C69"/>
    <w:rsid w:val="00323A68"/>
    <w:rsid w:val="00343CB4"/>
    <w:rsid w:val="0035463F"/>
    <w:rsid w:val="00362654"/>
    <w:rsid w:val="0036302C"/>
    <w:rsid w:val="00374BC5"/>
    <w:rsid w:val="00377F37"/>
    <w:rsid w:val="00385F06"/>
    <w:rsid w:val="00387EBF"/>
    <w:rsid w:val="00393A29"/>
    <w:rsid w:val="003D1122"/>
    <w:rsid w:val="003D2BD6"/>
    <w:rsid w:val="003D2D06"/>
    <w:rsid w:val="003D34BA"/>
    <w:rsid w:val="003E0399"/>
    <w:rsid w:val="00427F23"/>
    <w:rsid w:val="00446B0B"/>
    <w:rsid w:val="00467548"/>
    <w:rsid w:val="00481A08"/>
    <w:rsid w:val="0049624C"/>
    <w:rsid w:val="004A7CDB"/>
    <w:rsid w:val="004B27FA"/>
    <w:rsid w:val="004B59D7"/>
    <w:rsid w:val="00500FC0"/>
    <w:rsid w:val="00504BBB"/>
    <w:rsid w:val="00510D78"/>
    <w:rsid w:val="00533BB2"/>
    <w:rsid w:val="005358B0"/>
    <w:rsid w:val="00537BF5"/>
    <w:rsid w:val="00547C8F"/>
    <w:rsid w:val="0056303C"/>
    <w:rsid w:val="005711AD"/>
    <w:rsid w:val="00595619"/>
    <w:rsid w:val="005A5F5F"/>
    <w:rsid w:val="005C3958"/>
    <w:rsid w:val="005E043D"/>
    <w:rsid w:val="005E16E3"/>
    <w:rsid w:val="005E781C"/>
    <w:rsid w:val="005F7C33"/>
    <w:rsid w:val="00631D92"/>
    <w:rsid w:val="00660D4B"/>
    <w:rsid w:val="006C41DD"/>
    <w:rsid w:val="0070359F"/>
    <w:rsid w:val="00727BA4"/>
    <w:rsid w:val="00737B7D"/>
    <w:rsid w:val="00742EA9"/>
    <w:rsid w:val="00760CD9"/>
    <w:rsid w:val="00764646"/>
    <w:rsid w:val="0077382B"/>
    <w:rsid w:val="007A6782"/>
    <w:rsid w:val="007A7F5A"/>
    <w:rsid w:val="007B2FA8"/>
    <w:rsid w:val="007C0D0E"/>
    <w:rsid w:val="007E546A"/>
    <w:rsid w:val="007F0918"/>
    <w:rsid w:val="007F29D1"/>
    <w:rsid w:val="007F39AB"/>
    <w:rsid w:val="007F4C8A"/>
    <w:rsid w:val="00821F19"/>
    <w:rsid w:val="00824311"/>
    <w:rsid w:val="00856245"/>
    <w:rsid w:val="00864652"/>
    <w:rsid w:val="0088059B"/>
    <w:rsid w:val="0088366D"/>
    <w:rsid w:val="00883A94"/>
    <w:rsid w:val="008C4D32"/>
    <w:rsid w:val="008D3010"/>
    <w:rsid w:val="008D5412"/>
    <w:rsid w:val="008E7722"/>
    <w:rsid w:val="00902288"/>
    <w:rsid w:val="0091209C"/>
    <w:rsid w:val="009316D4"/>
    <w:rsid w:val="00940BE4"/>
    <w:rsid w:val="009418EA"/>
    <w:rsid w:val="00942B9D"/>
    <w:rsid w:val="00954FBD"/>
    <w:rsid w:val="00963F2A"/>
    <w:rsid w:val="00976FB9"/>
    <w:rsid w:val="00991FF5"/>
    <w:rsid w:val="00994E28"/>
    <w:rsid w:val="009A1852"/>
    <w:rsid w:val="009D1878"/>
    <w:rsid w:val="009F57DF"/>
    <w:rsid w:val="00A0788D"/>
    <w:rsid w:val="00A3491E"/>
    <w:rsid w:val="00A66252"/>
    <w:rsid w:val="00A7464D"/>
    <w:rsid w:val="00A938FA"/>
    <w:rsid w:val="00A96316"/>
    <w:rsid w:val="00AB6557"/>
    <w:rsid w:val="00AD258B"/>
    <w:rsid w:val="00AE2052"/>
    <w:rsid w:val="00AF0090"/>
    <w:rsid w:val="00B04785"/>
    <w:rsid w:val="00B31769"/>
    <w:rsid w:val="00B44751"/>
    <w:rsid w:val="00B62922"/>
    <w:rsid w:val="00B724FC"/>
    <w:rsid w:val="00B768C0"/>
    <w:rsid w:val="00B77C4E"/>
    <w:rsid w:val="00B77CC3"/>
    <w:rsid w:val="00B86287"/>
    <w:rsid w:val="00B938E2"/>
    <w:rsid w:val="00BB2F1E"/>
    <w:rsid w:val="00BD1352"/>
    <w:rsid w:val="00BD5418"/>
    <w:rsid w:val="00BD6D63"/>
    <w:rsid w:val="00BE1FD8"/>
    <w:rsid w:val="00BE5011"/>
    <w:rsid w:val="00BE6F61"/>
    <w:rsid w:val="00BE7CC4"/>
    <w:rsid w:val="00BF0D56"/>
    <w:rsid w:val="00C0373D"/>
    <w:rsid w:val="00C107AE"/>
    <w:rsid w:val="00C203A2"/>
    <w:rsid w:val="00C213C6"/>
    <w:rsid w:val="00C503CC"/>
    <w:rsid w:val="00C576D5"/>
    <w:rsid w:val="00C71CA0"/>
    <w:rsid w:val="00C75DCF"/>
    <w:rsid w:val="00C86F73"/>
    <w:rsid w:val="00C9535C"/>
    <w:rsid w:val="00C96307"/>
    <w:rsid w:val="00C97C15"/>
    <w:rsid w:val="00CA3C48"/>
    <w:rsid w:val="00CD5F57"/>
    <w:rsid w:val="00D15911"/>
    <w:rsid w:val="00D162DA"/>
    <w:rsid w:val="00D22AD2"/>
    <w:rsid w:val="00D25B27"/>
    <w:rsid w:val="00D34F89"/>
    <w:rsid w:val="00D46C7A"/>
    <w:rsid w:val="00D51234"/>
    <w:rsid w:val="00D55510"/>
    <w:rsid w:val="00D753D1"/>
    <w:rsid w:val="00D77166"/>
    <w:rsid w:val="00D92A5F"/>
    <w:rsid w:val="00D92AD1"/>
    <w:rsid w:val="00DB74E2"/>
    <w:rsid w:val="00DD7B4A"/>
    <w:rsid w:val="00E21F20"/>
    <w:rsid w:val="00E251B6"/>
    <w:rsid w:val="00E4054E"/>
    <w:rsid w:val="00E44E00"/>
    <w:rsid w:val="00E564CE"/>
    <w:rsid w:val="00E75BFB"/>
    <w:rsid w:val="00E76A7C"/>
    <w:rsid w:val="00E77C10"/>
    <w:rsid w:val="00EB7CD7"/>
    <w:rsid w:val="00EC5E43"/>
    <w:rsid w:val="00EC6085"/>
    <w:rsid w:val="00F02DB8"/>
    <w:rsid w:val="00F044F7"/>
    <w:rsid w:val="00F10C23"/>
    <w:rsid w:val="00F10D3A"/>
    <w:rsid w:val="00F211CF"/>
    <w:rsid w:val="00F2664A"/>
    <w:rsid w:val="00F42E4B"/>
    <w:rsid w:val="00F52ECE"/>
    <w:rsid w:val="00F537BD"/>
    <w:rsid w:val="00F61837"/>
    <w:rsid w:val="00F628B7"/>
    <w:rsid w:val="00F656A6"/>
    <w:rsid w:val="00F728FF"/>
    <w:rsid w:val="00F77B28"/>
    <w:rsid w:val="00FB04B3"/>
    <w:rsid w:val="00FB2B30"/>
    <w:rsid w:val="00FC0610"/>
    <w:rsid w:val="00FC7E3D"/>
    <w:rsid w:val="00FE0058"/>
    <w:rsid w:val="00FE515F"/>
    <w:rsid w:val="00FF0B6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D700"/>
  <w15:docId w15:val="{9EFEBC1C-F012-44F4-954C-6E61C7F9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2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90228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semiHidden/>
    <w:unhideWhenUsed/>
    <w:rsid w:val="00F537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37BD"/>
  </w:style>
  <w:style w:type="paragraph" w:styleId="Footer">
    <w:name w:val="footer"/>
    <w:basedOn w:val="Normal"/>
    <w:link w:val="FooterChar"/>
    <w:uiPriority w:val="99"/>
    <w:semiHidden/>
    <w:unhideWhenUsed/>
    <w:rsid w:val="00F537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37BD"/>
  </w:style>
  <w:style w:type="table" w:styleId="LightGrid-Accent3">
    <w:name w:val="Light Grid Accent 3"/>
    <w:basedOn w:val="TableNormal"/>
    <w:uiPriority w:val="62"/>
    <w:rsid w:val="00F537B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F537B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D92A5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ListParagraph">
    <w:name w:val="List Paragraph"/>
    <w:basedOn w:val="Normal"/>
    <w:uiPriority w:val="34"/>
    <w:qFormat/>
    <w:rsid w:val="000915F8"/>
    <w:pPr>
      <w:ind w:left="720"/>
      <w:contextualSpacing/>
    </w:pPr>
  </w:style>
  <w:style w:type="paragraph" w:styleId="BalloonText">
    <w:name w:val="Balloon Text"/>
    <w:basedOn w:val="Normal"/>
    <w:link w:val="BalloonTextChar"/>
    <w:uiPriority w:val="99"/>
    <w:semiHidden/>
    <w:unhideWhenUsed/>
    <w:rsid w:val="00B862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2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8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8FA2C-89CD-4454-AB9C-648D3F3F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Rahimi</cp:lastModifiedBy>
  <cp:revision>380</cp:revision>
  <cp:lastPrinted>2023-11-13T13:02:00Z</cp:lastPrinted>
  <dcterms:created xsi:type="dcterms:W3CDTF">2021-12-06T06:04:00Z</dcterms:created>
  <dcterms:modified xsi:type="dcterms:W3CDTF">2025-08-17T06:46:00Z</dcterms:modified>
</cp:coreProperties>
</file>